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A" w:rsidRPr="00A80B48" w:rsidRDefault="00370EAA" w:rsidP="00370EAA">
      <w:pPr>
        <w:jc w:val="center"/>
        <w:rPr>
          <w:rFonts w:ascii="Elephant" w:hAnsi="Elephant" w:cs="Arial"/>
          <w:color w:val="000000"/>
          <w:sz w:val="20"/>
          <w:szCs w:val="20"/>
        </w:rPr>
      </w:pPr>
      <w:r w:rsidRPr="00A80B48">
        <w:rPr>
          <w:rFonts w:ascii="Elephant" w:hAnsi="Elephant" w:cs="Arial"/>
          <w:color w:val="000000"/>
          <w:sz w:val="20"/>
          <w:szCs w:val="20"/>
        </w:rPr>
        <w:t>R O M A N I A</w:t>
      </w:r>
    </w:p>
    <w:p w:rsidR="00370EAA" w:rsidRPr="00A80B48" w:rsidRDefault="00370EAA" w:rsidP="00370EAA">
      <w:pPr>
        <w:jc w:val="center"/>
        <w:rPr>
          <w:rFonts w:ascii="Elephant" w:hAnsi="Elephant" w:cs="Arial"/>
          <w:color w:val="000000"/>
          <w:sz w:val="20"/>
          <w:szCs w:val="20"/>
        </w:rPr>
      </w:pPr>
      <w:r w:rsidRPr="00A80B48">
        <w:rPr>
          <w:rFonts w:ascii="Elephant" w:hAnsi="Elephant" w:cs="Arial"/>
          <w:color w:val="000000"/>
          <w:sz w:val="20"/>
          <w:szCs w:val="20"/>
        </w:rPr>
        <w:t>JUDETUL CLUJ</w:t>
      </w:r>
    </w:p>
    <w:p w:rsidR="00370EAA" w:rsidRPr="00A80B48" w:rsidRDefault="00370EAA" w:rsidP="00370EAA">
      <w:pPr>
        <w:jc w:val="center"/>
        <w:rPr>
          <w:rFonts w:ascii="Elephant" w:hAnsi="Elephant" w:cs="Arial"/>
          <w:b/>
          <w:bCs/>
          <w:color w:val="000000"/>
          <w:sz w:val="20"/>
          <w:szCs w:val="20"/>
        </w:rPr>
      </w:pPr>
      <w:r w:rsidRPr="00A80B48">
        <w:rPr>
          <w:rFonts w:ascii="Elephant" w:hAnsi="Elephant" w:cs="Arial"/>
          <w:b/>
          <w:bCs/>
          <w:color w:val="000000"/>
          <w:sz w:val="20"/>
          <w:szCs w:val="20"/>
        </w:rPr>
        <w:t>COMUNA S</w:t>
      </w:r>
      <w:r>
        <w:rPr>
          <w:rFonts w:ascii="Elephant" w:hAnsi="Elephant" w:cs="Arial"/>
          <w:b/>
          <w:bCs/>
          <w:color w:val="000000"/>
          <w:sz w:val="20"/>
          <w:szCs w:val="20"/>
        </w:rPr>
        <w:t>A</w:t>
      </w:r>
      <w:r w:rsidRPr="00A80B48">
        <w:rPr>
          <w:rFonts w:ascii="Elephant" w:hAnsi="Elephant" w:cs="Arial"/>
          <w:b/>
          <w:bCs/>
          <w:color w:val="000000"/>
          <w:sz w:val="20"/>
          <w:szCs w:val="20"/>
        </w:rPr>
        <w:t>NPAUL</w:t>
      </w:r>
    </w:p>
    <w:p w:rsidR="00370EAA" w:rsidRPr="00A80B48" w:rsidRDefault="00370EAA" w:rsidP="00370EAA">
      <w:pPr>
        <w:jc w:val="center"/>
        <w:rPr>
          <w:rFonts w:ascii="Elephant" w:hAnsi="Elephant" w:cs="Arial"/>
          <w:b/>
          <w:bCs/>
          <w:color w:val="000000"/>
          <w:sz w:val="20"/>
          <w:szCs w:val="20"/>
        </w:rPr>
      </w:pPr>
      <w:r w:rsidRPr="00A80B48">
        <w:rPr>
          <w:rFonts w:ascii="Elephant" w:hAnsi="Elephant" w:cs="Arial"/>
          <w:b/>
          <w:bCs/>
          <w:color w:val="000000"/>
          <w:sz w:val="20"/>
          <w:szCs w:val="20"/>
        </w:rPr>
        <w:t xml:space="preserve"> -CONSILIUL LOCAL-</w:t>
      </w:r>
    </w:p>
    <w:p w:rsidR="00370EAA" w:rsidRPr="00A80B48" w:rsidRDefault="00370EAA" w:rsidP="00370EAA">
      <w:pPr>
        <w:rPr>
          <w:rFonts w:ascii="Arial" w:hAnsi="Arial" w:cs="Arial"/>
          <w:color w:val="000000"/>
          <w:sz w:val="10"/>
          <w:szCs w:val="10"/>
        </w:rPr>
      </w:pPr>
      <w:r w:rsidRPr="00A80B48">
        <w:rPr>
          <w:rFonts w:ascii="Arial" w:hAnsi="Arial" w:cs="Arial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</w:t>
      </w:r>
    </w:p>
    <w:p w:rsidR="00370EAA" w:rsidRPr="00A80B48" w:rsidRDefault="00370EAA" w:rsidP="00370EA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A80B48">
        <w:rPr>
          <w:sz w:val="22"/>
          <w:szCs w:val="22"/>
        </w:rPr>
        <w:t>S</w:t>
      </w:r>
      <w:r>
        <w:rPr>
          <w:sz w:val="22"/>
          <w:szCs w:val="22"/>
        </w:rPr>
        <w:t>a</w:t>
      </w:r>
      <w:r w:rsidRPr="00A80B48">
        <w:rPr>
          <w:sz w:val="22"/>
          <w:szCs w:val="22"/>
        </w:rPr>
        <w:t>npaul</w:t>
      </w:r>
      <w:proofErr w:type="spellEnd"/>
      <w:r w:rsidRPr="00A80B48">
        <w:rPr>
          <w:sz w:val="22"/>
          <w:szCs w:val="22"/>
        </w:rPr>
        <w:t xml:space="preserve">, Str. Principala nr. 195  jud. Cluj ;  </w:t>
      </w:r>
      <w:r w:rsidRPr="00A80B48">
        <w:rPr>
          <w:rFonts w:ascii="Arial" w:hAnsi="Arial" w:cs="Arial"/>
          <w:sz w:val="22"/>
          <w:szCs w:val="22"/>
        </w:rPr>
        <w:t xml:space="preserve">telefon / fax : </w:t>
      </w:r>
      <w:r w:rsidRPr="00A80B48">
        <w:rPr>
          <w:sz w:val="22"/>
          <w:szCs w:val="22"/>
        </w:rPr>
        <w:t>0264-282810</w:t>
      </w:r>
      <w:r w:rsidRPr="00A80B48">
        <w:rPr>
          <w:rFonts w:ascii="Arial" w:hAnsi="Arial" w:cs="Arial"/>
          <w:sz w:val="22"/>
          <w:szCs w:val="22"/>
        </w:rPr>
        <w:t>,  </w:t>
      </w:r>
      <w:r w:rsidRPr="00A80B48">
        <w:rPr>
          <w:sz w:val="22"/>
          <w:szCs w:val="22"/>
        </w:rPr>
        <w:t>0264-282805</w:t>
      </w:r>
    </w:p>
    <w:p w:rsidR="00370EAA" w:rsidRPr="00A80B48" w:rsidRDefault="008A2E5F" w:rsidP="00370EAA">
      <w:pPr>
        <w:jc w:val="center"/>
        <w:rPr>
          <w:rFonts w:ascii="Arial" w:hAnsi="Arial" w:cs="Arial"/>
          <w:sz w:val="22"/>
          <w:szCs w:val="22"/>
        </w:rPr>
      </w:pPr>
      <w:hyperlink r:id="rId5" w:history="1">
        <w:r w:rsidR="00370EAA" w:rsidRPr="00A80B48">
          <w:rPr>
            <w:rStyle w:val="Hyperlink"/>
            <w:sz w:val="22"/>
            <w:szCs w:val="22"/>
          </w:rPr>
          <w:t>http://www.primariasinpaul.ro/</w:t>
        </w:r>
      </w:hyperlink>
    </w:p>
    <w:p w:rsidR="00370EAA" w:rsidRPr="00A80B48" w:rsidRDefault="00370EAA" w:rsidP="00370EAA">
      <w:pPr>
        <w:jc w:val="center"/>
        <w:rPr>
          <w:rFonts w:ascii="Arial" w:hAnsi="Arial" w:cs="Arial"/>
          <w:sz w:val="18"/>
          <w:szCs w:val="18"/>
        </w:rPr>
      </w:pPr>
    </w:p>
    <w:p w:rsidR="00370EAA" w:rsidRPr="00A80B48" w:rsidRDefault="00370EAA" w:rsidP="00370EAA">
      <w:pPr>
        <w:pStyle w:val="Heading2"/>
        <w:jc w:val="center"/>
        <w:rPr>
          <w:rFonts w:ascii="Elephant" w:hAnsi="Elephant"/>
          <w:color w:val="000000" w:themeColor="text1"/>
          <w:sz w:val="28"/>
          <w:szCs w:val="28"/>
          <w:u w:val="dottedHeavy"/>
        </w:rPr>
      </w:pPr>
      <w:r w:rsidRPr="00A80B48">
        <w:rPr>
          <w:rFonts w:ascii="Elephant" w:hAnsi="Elephant"/>
          <w:color w:val="000000" w:themeColor="text1"/>
          <w:sz w:val="28"/>
          <w:szCs w:val="28"/>
          <w:u w:val="dottedHeavy"/>
        </w:rPr>
        <w:t>H O T A R Â R E A  nr.</w:t>
      </w:r>
      <w:r>
        <w:rPr>
          <w:rFonts w:ascii="Elephant" w:hAnsi="Elephant"/>
          <w:color w:val="000000" w:themeColor="text1"/>
          <w:sz w:val="28"/>
          <w:szCs w:val="28"/>
          <w:u w:val="dottedHeavy"/>
        </w:rPr>
        <w:t xml:space="preserve"> 24</w:t>
      </w:r>
      <w:r w:rsidRPr="00A80B48">
        <w:rPr>
          <w:rFonts w:ascii="Elephant" w:hAnsi="Elephant"/>
          <w:color w:val="000000" w:themeColor="text1"/>
          <w:sz w:val="28"/>
          <w:szCs w:val="28"/>
          <w:u w:val="thick"/>
        </w:rPr>
        <w:t xml:space="preserve">     </w:t>
      </w:r>
    </w:p>
    <w:p w:rsidR="00370EAA" w:rsidRPr="00A80B48" w:rsidRDefault="00370EAA" w:rsidP="00370EA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din 11.04.2019</w:t>
      </w:r>
    </w:p>
    <w:p w:rsidR="00370EAA" w:rsidRPr="00A80B48" w:rsidRDefault="00370EAA" w:rsidP="00370EAA">
      <w:pPr>
        <w:pStyle w:val="Title"/>
        <w:rPr>
          <w:sz w:val="22"/>
          <w:szCs w:val="22"/>
        </w:rPr>
      </w:pPr>
    </w:p>
    <w:p w:rsidR="00370EAA" w:rsidRPr="004D7963" w:rsidRDefault="00370EAA" w:rsidP="00370EAA">
      <w:pPr>
        <w:jc w:val="center"/>
        <w:rPr>
          <w:b/>
          <w:i/>
          <w:u w:val="single"/>
        </w:rPr>
      </w:pPr>
      <w:r w:rsidRPr="004D7963">
        <w:rPr>
          <w:b/>
          <w:bCs/>
          <w:i/>
          <w:color w:val="000000"/>
          <w:u w:val="single"/>
        </w:rPr>
        <w:t xml:space="preserve">privind aprobarea </w:t>
      </w:r>
      <w:r>
        <w:rPr>
          <w:b/>
          <w:bCs/>
          <w:i/>
          <w:color w:val="000000"/>
          <w:u w:val="single"/>
        </w:rPr>
        <w:t>mandatarii primarului comunei Sânpaul sa reprezinte interesele Consiliului Local Sânpaul in fata instanțelor de judecata</w:t>
      </w:r>
      <w:r>
        <w:rPr>
          <w:b/>
          <w:i/>
          <w:u w:val="single"/>
        </w:rPr>
        <w:t xml:space="preserve"> </w:t>
      </w:r>
    </w:p>
    <w:p w:rsidR="00370EAA" w:rsidRDefault="00370EAA" w:rsidP="00370EAA">
      <w:pPr>
        <w:jc w:val="center"/>
        <w:rPr>
          <w:b/>
          <w:bCs/>
          <w:i/>
          <w:color w:val="000000"/>
        </w:rPr>
      </w:pPr>
    </w:p>
    <w:p w:rsidR="00370EAA" w:rsidRPr="00A95450" w:rsidRDefault="00370EAA" w:rsidP="00370EAA">
      <w:pPr>
        <w:jc w:val="center"/>
        <w:rPr>
          <w:b/>
          <w:bCs/>
          <w:i/>
          <w:color w:val="000000"/>
        </w:rPr>
      </w:pPr>
    </w:p>
    <w:p w:rsidR="00370EAA" w:rsidRPr="00A80B48" w:rsidRDefault="00370EAA" w:rsidP="00370E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A80B48">
        <w:rPr>
          <w:b/>
          <w:bCs/>
          <w:color w:val="000000"/>
          <w:sz w:val="22"/>
          <w:szCs w:val="22"/>
        </w:rPr>
        <w:tab/>
        <w:t xml:space="preserve"> Consiliul local al comunei </w:t>
      </w:r>
      <w:r>
        <w:rPr>
          <w:b/>
          <w:bCs/>
          <w:color w:val="000000"/>
          <w:sz w:val="22"/>
          <w:szCs w:val="22"/>
        </w:rPr>
        <w:t>Sânpaul</w:t>
      </w:r>
      <w:r w:rsidRPr="00A80B48">
        <w:rPr>
          <w:b/>
          <w:bCs/>
          <w:color w:val="000000"/>
          <w:sz w:val="22"/>
          <w:szCs w:val="22"/>
        </w:rPr>
        <w:t xml:space="preserve"> jud. Cluj, întrunit în ședința ordinară din data de </w:t>
      </w:r>
      <w:r>
        <w:rPr>
          <w:b/>
          <w:bCs/>
          <w:color w:val="000000"/>
          <w:sz w:val="22"/>
          <w:szCs w:val="22"/>
        </w:rPr>
        <w:t>11.04.2019</w:t>
      </w:r>
      <w:r w:rsidR="00BA1791">
        <w:rPr>
          <w:b/>
          <w:bCs/>
          <w:color w:val="000000"/>
          <w:sz w:val="22"/>
          <w:szCs w:val="22"/>
        </w:rPr>
        <w:t>;</w:t>
      </w:r>
    </w:p>
    <w:p w:rsidR="00370EAA" w:rsidRPr="00F62930" w:rsidRDefault="00370EAA" w:rsidP="00370EAA">
      <w:pPr>
        <w:shd w:val="clear" w:color="auto" w:fill="FFFFFF"/>
        <w:ind w:firstLine="720"/>
        <w:jc w:val="both"/>
      </w:pPr>
      <w:r>
        <w:rPr>
          <w:bCs/>
          <w:color w:val="000000"/>
        </w:rPr>
        <w:t>A</w:t>
      </w:r>
      <w:r w:rsidRPr="00A95450">
        <w:rPr>
          <w:bCs/>
          <w:color w:val="000000"/>
        </w:rPr>
        <w:t xml:space="preserve">vând în vedere </w:t>
      </w:r>
      <w:r>
        <w:rPr>
          <w:bCs/>
          <w:color w:val="000000"/>
        </w:rPr>
        <w:t xml:space="preserve">necesitatea si oportunitatea </w:t>
      </w:r>
      <w:r w:rsidRPr="00370EAA">
        <w:rPr>
          <w:bCs/>
          <w:color w:val="000000"/>
        </w:rPr>
        <w:t>mandatarii primarului comunei Sânpaul</w:t>
      </w:r>
      <w:r w:rsidR="00BA1791">
        <w:rPr>
          <w:bCs/>
          <w:color w:val="000000"/>
        </w:rPr>
        <w:t>,</w:t>
      </w:r>
      <w:r w:rsidRPr="00370EAA">
        <w:rPr>
          <w:bCs/>
          <w:color w:val="000000"/>
        </w:rPr>
        <w:t xml:space="preserve"> sa reprezinte interesele Consiliului Local Sânpaul in fata instanțelor de judecata</w:t>
      </w:r>
      <w:r w:rsidRPr="00F62930">
        <w:t>;</w:t>
      </w:r>
    </w:p>
    <w:p w:rsidR="00370EAA" w:rsidRDefault="00370EAA" w:rsidP="00370EAA">
      <w:pPr>
        <w:shd w:val="clear" w:color="auto" w:fill="FFFFFF"/>
        <w:ind w:firstLine="720"/>
        <w:jc w:val="both"/>
      </w:pPr>
      <w:r w:rsidRPr="00A95450">
        <w:rPr>
          <w:b/>
          <w:color w:val="000000"/>
        </w:rPr>
        <w:t xml:space="preserve"> </w:t>
      </w:r>
      <w:r>
        <w:rPr>
          <w:color w:val="000000"/>
        </w:rPr>
        <w:t>E</w:t>
      </w:r>
      <w:r w:rsidRPr="00A95450">
        <w:rPr>
          <w:color w:val="000000"/>
        </w:rPr>
        <w:t>xaminând proiectul de hotărâre al primarului comunei S</w:t>
      </w:r>
      <w:r>
        <w:rPr>
          <w:color w:val="000000"/>
        </w:rPr>
        <w:t>â</w:t>
      </w:r>
      <w:r w:rsidRPr="00A95450">
        <w:rPr>
          <w:color w:val="000000"/>
        </w:rPr>
        <w:t xml:space="preserve">npaul, privind </w:t>
      </w:r>
      <w:r w:rsidRPr="00370EAA">
        <w:rPr>
          <w:color w:val="000000"/>
        </w:rPr>
        <w:t>mandatar</w:t>
      </w:r>
      <w:r w:rsidR="00125FFD">
        <w:rPr>
          <w:color w:val="000000"/>
        </w:rPr>
        <w:t>ea</w:t>
      </w:r>
      <w:r w:rsidRPr="00370EAA">
        <w:rPr>
          <w:color w:val="000000"/>
        </w:rPr>
        <w:t xml:space="preserve"> primarului comunei Sânpaul sa reprezinte interesele Consiliului Local Sânpaul in fata instanțelor de judecata</w:t>
      </w:r>
      <w:r w:rsidRPr="00F62930">
        <w:t>;</w:t>
      </w:r>
    </w:p>
    <w:p w:rsidR="00370EAA" w:rsidRDefault="00370EAA" w:rsidP="00370EAA">
      <w:pPr>
        <w:shd w:val="clear" w:color="auto" w:fill="FFFFFF"/>
        <w:ind w:firstLine="720"/>
        <w:jc w:val="both"/>
      </w:pPr>
      <w:r>
        <w:t xml:space="preserve">Văzând raportul nr.873/28.04.2019 privind propunerea de acordare a unui mandat general primarului comunei </w:t>
      </w:r>
      <w:r w:rsidR="00BA1791">
        <w:t>Sânpaul</w:t>
      </w:r>
      <w:r>
        <w:t xml:space="preserve"> sa reprezinte interesele consiliului local </w:t>
      </w:r>
      <w:r w:rsidR="00BA1791">
        <w:t>Sânpaul</w:t>
      </w:r>
      <w:r>
        <w:t xml:space="preserve"> in fata </w:t>
      </w:r>
      <w:r w:rsidR="00BA1791">
        <w:t>instanțelor</w:t>
      </w:r>
      <w:r>
        <w:t xml:space="preserve"> de judecata;</w:t>
      </w:r>
    </w:p>
    <w:p w:rsidR="00370EAA" w:rsidRPr="000F464B" w:rsidRDefault="00370EAA" w:rsidP="00370EAA">
      <w:pPr>
        <w:shd w:val="clear" w:color="auto" w:fill="FFFFFF"/>
        <w:ind w:firstLine="720"/>
        <w:jc w:val="both"/>
        <w:rPr>
          <w:b/>
        </w:rPr>
      </w:pPr>
      <w:r w:rsidRPr="000F464B">
        <w:rPr>
          <w:b/>
        </w:rPr>
        <w:t>Potrivit prevederilor:</w:t>
      </w:r>
    </w:p>
    <w:p w:rsidR="00370EAA" w:rsidRDefault="00370EAA" w:rsidP="00370EAA">
      <w:pPr>
        <w:pStyle w:val="BodyText"/>
        <w:numPr>
          <w:ilvl w:val="0"/>
          <w:numId w:val="1"/>
        </w:numPr>
        <w:jc w:val="left"/>
        <w:rPr>
          <w:sz w:val="22"/>
          <w:szCs w:val="22"/>
          <w:lang w:val="ro-RO"/>
        </w:rPr>
      </w:pPr>
      <w:r w:rsidRPr="00BA233E">
        <w:rPr>
          <w:sz w:val="22"/>
          <w:szCs w:val="22"/>
          <w:lang w:val="ro-RO"/>
        </w:rPr>
        <w:t>Legea nr.273/2006 – privind finanţele publice locale, cu modificările şi completările ulterioare;</w:t>
      </w:r>
    </w:p>
    <w:p w:rsidR="00370EAA" w:rsidRPr="00F1711C" w:rsidRDefault="00370EAA" w:rsidP="00370EAA">
      <w:pPr>
        <w:pStyle w:val="BodyText"/>
        <w:numPr>
          <w:ilvl w:val="0"/>
          <w:numId w:val="1"/>
        </w:numPr>
        <w:jc w:val="left"/>
        <w:rPr>
          <w:sz w:val="22"/>
          <w:szCs w:val="22"/>
          <w:lang w:val="ro-RO"/>
        </w:rPr>
      </w:pPr>
      <w:r w:rsidRPr="004D7963">
        <w:rPr>
          <w:sz w:val="24"/>
          <w:szCs w:val="24"/>
          <w:lang w:val="ro-RO"/>
        </w:rPr>
        <w:t>Legea administraţiei publice locale nr.215/2001, republicată;</w:t>
      </w:r>
    </w:p>
    <w:p w:rsidR="00370EAA" w:rsidRDefault="00370EAA" w:rsidP="00370EAA">
      <w:pPr>
        <w:ind w:firstLine="720"/>
        <w:jc w:val="both"/>
        <w:rPr>
          <w:color w:val="000000"/>
        </w:rPr>
      </w:pPr>
      <w:r>
        <w:rPr>
          <w:color w:val="000000"/>
        </w:rPr>
        <w:t>Ț</w:t>
      </w:r>
      <w:r w:rsidRPr="00A95450">
        <w:rPr>
          <w:color w:val="000000"/>
        </w:rPr>
        <w:t xml:space="preserve">inând cont de avizul favorabil al comisiei de specialitate din cadrul consiliului local; </w:t>
      </w:r>
    </w:p>
    <w:p w:rsidR="00370EAA" w:rsidRPr="00246CEE" w:rsidRDefault="00370EAA" w:rsidP="00370EAA">
      <w:pPr>
        <w:pStyle w:val="BodyText"/>
        <w:jc w:val="both"/>
        <w:rPr>
          <w:i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ab/>
      </w:r>
      <w:r>
        <w:rPr>
          <w:i/>
          <w:color w:val="000000"/>
          <w:sz w:val="24"/>
          <w:szCs w:val="24"/>
          <w:lang w:val="ro-RO"/>
        </w:rPr>
        <w:t>I</w:t>
      </w:r>
      <w:r w:rsidRPr="00246CEE">
        <w:rPr>
          <w:i/>
          <w:color w:val="000000"/>
          <w:sz w:val="24"/>
          <w:szCs w:val="24"/>
          <w:lang w:val="ro-RO"/>
        </w:rPr>
        <w:t>n baza dispoziţiilor</w:t>
      </w:r>
      <w:r w:rsidRPr="00246CEE">
        <w:rPr>
          <w:i/>
          <w:sz w:val="24"/>
          <w:szCs w:val="24"/>
          <w:lang w:val="ro-RO"/>
        </w:rPr>
        <w:t xml:space="preserve"> art.36 alin.(2) </w:t>
      </w:r>
      <w:proofErr w:type="spellStart"/>
      <w:r w:rsidRPr="00246CEE">
        <w:rPr>
          <w:i/>
          <w:sz w:val="24"/>
          <w:szCs w:val="24"/>
          <w:lang w:val="ro-RO"/>
        </w:rPr>
        <w:t>lit.c</w:t>
      </w:r>
      <w:proofErr w:type="spellEnd"/>
      <w:r w:rsidRPr="00246CEE">
        <w:rPr>
          <w:i/>
          <w:sz w:val="24"/>
          <w:szCs w:val="24"/>
          <w:lang w:val="ro-RO"/>
        </w:rPr>
        <w:t xml:space="preserve">, şi alin.(5) </w:t>
      </w:r>
      <w:proofErr w:type="spellStart"/>
      <w:r w:rsidRPr="00246CEE">
        <w:rPr>
          <w:i/>
          <w:sz w:val="24"/>
          <w:szCs w:val="24"/>
          <w:lang w:val="ro-RO"/>
        </w:rPr>
        <w:t>lit.b</w:t>
      </w:r>
      <w:proofErr w:type="spellEnd"/>
      <w:r w:rsidRPr="00246CEE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si art.45 </w:t>
      </w:r>
      <w:r w:rsidRPr="00246CEE">
        <w:rPr>
          <w:i/>
          <w:sz w:val="24"/>
          <w:szCs w:val="24"/>
          <w:lang w:val="ro-RO"/>
        </w:rPr>
        <w:t>din Legea administraţiei publice locale nr.215/2001, republicată;</w:t>
      </w:r>
    </w:p>
    <w:p w:rsidR="00370EAA" w:rsidRDefault="00370EAA" w:rsidP="00370EAA">
      <w:pPr>
        <w:ind w:firstLine="720"/>
        <w:jc w:val="center"/>
        <w:rPr>
          <w:b/>
          <w:bCs/>
          <w:sz w:val="22"/>
          <w:szCs w:val="22"/>
        </w:rPr>
      </w:pPr>
    </w:p>
    <w:p w:rsidR="00370EAA" w:rsidRPr="00A80B48" w:rsidRDefault="00370EAA" w:rsidP="00370EAA">
      <w:pPr>
        <w:ind w:firstLine="720"/>
        <w:jc w:val="center"/>
        <w:rPr>
          <w:b/>
          <w:bCs/>
          <w:sz w:val="22"/>
          <w:szCs w:val="22"/>
        </w:rPr>
      </w:pPr>
      <w:r w:rsidRPr="00A80B48">
        <w:rPr>
          <w:b/>
          <w:bCs/>
          <w:sz w:val="22"/>
          <w:szCs w:val="22"/>
        </w:rPr>
        <w:t>HOTĂRĂŞTE :</w:t>
      </w:r>
    </w:p>
    <w:p w:rsidR="00370EAA" w:rsidRPr="00A80B48" w:rsidRDefault="00370EAA" w:rsidP="00370EAA">
      <w:pPr>
        <w:ind w:firstLine="720"/>
        <w:jc w:val="center"/>
        <w:rPr>
          <w:b/>
          <w:bCs/>
          <w:sz w:val="22"/>
          <w:szCs w:val="22"/>
        </w:rPr>
      </w:pPr>
    </w:p>
    <w:p w:rsidR="00370EAA" w:rsidRPr="00F62930" w:rsidRDefault="00370EAA" w:rsidP="00370EA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0F464B">
        <w:rPr>
          <w:b/>
          <w:color w:val="000000"/>
          <w:u w:val="single"/>
        </w:rPr>
        <w:t>Art.1.</w:t>
      </w:r>
      <w:r w:rsidRPr="00A80B48">
        <w:rPr>
          <w:color w:val="000000"/>
          <w:sz w:val="22"/>
          <w:szCs w:val="22"/>
        </w:rPr>
        <w:t xml:space="preserve"> </w:t>
      </w:r>
      <w:r w:rsidRPr="00A95450">
        <w:rPr>
          <w:color w:val="000000"/>
        </w:rPr>
        <w:t>Se aprobă</w:t>
      </w:r>
      <w:r>
        <w:t xml:space="preserve"> mandatarea primarului comunei Sânpaul sa reprezinte interesele Consiliului Local Sânpaul in fata instanțelor de judecata, in toate litigiile.</w:t>
      </w:r>
    </w:p>
    <w:p w:rsidR="00370EAA" w:rsidRPr="00A95450" w:rsidRDefault="00370EAA" w:rsidP="00370EAA">
      <w:pPr>
        <w:ind w:firstLine="720"/>
        <w:jc w:val="both"/>
      </w:pPr>
      <w:r w:rsidRPr="000F464B">
        <w:rPr>
          <w:b/>
          <w:u w:val="single"/>
        </w:rPr>
        <w:t>Art.2.</w:t>
      </w:r>
      <w:r w:rsidRPr="00A95450">
        <w:rPr>
          <w:b/>
        </w:rPr>
        <w:t xml:space="preserve"> </w:t>
      </w:r>
      <w:r>
        <w:t xml:space="preserve">In temeiul mandatului de reprezentare, primarul comunei Sânpaul, va semna toate actele procedurale care se vor emite in numele si pe seama Consiliului Local </w:t>
      </w:r>
      <w:r w:rsidR="00BA1791">
        <w:t>Sânpaul</w:t>
      </w:r>
      <w:r>
        <w:t>.</w:t>
      </w:r>
    </w:p>
    <w:p w:rsidR="00370EAA" w:rsidRDefault="00370EAA" w:rsidP="00370EAA">
      <w:pPr>
        <w:jc w:val="both"/>
        <w:rPr>
          <w:sz w:val="22"/>
          <w:szCs w:val="22"/>
        </w:rPr>
      </w:pPr>
      <w:r w:rsidRPr="00A95450">
        <w:tab/>
      </w:r>
      <w:r w:rsidRPr="000F464B">
        <w:rPr>
          <w:b/>
          <w:u w:val="single"/>
        </w:rPr>
        <w:t>Art.</w:t>
      </w:r>
      <w:r>
        <w:rPr>
          <w:b/>
          <w:u w:val="single"/>
        </w:rPr>
        <w:t>3</w:t>
      </w:r>
      <w:r w:rsidRPr="000F464B">
        <w:rPr>
          <w:b/>
          <w:u w:val="single"/>
        </w:rPr>
        <w:t>.</w:t>
      </w:r>
      <w:r w:rsidRPr="00A95450">
        <w:rPr>
          <w:b/>
        </w:rPr>
        <w:t xml:space="preserve"> </w:t>
      </w:r>
      <w:r w:rsidRPr="00A95450">
        <w:t>Cu ducerea la îndeplinire a prevederilor hotărârii</w:t>
      </w:r>
      <w:r w:rsidR="00125FFD">
        <w:t>,</w:t>
      </w:r>
      <w:r w:rsidRPr="00A95450">
        <w:t xml:space="preserve"> se încredinţează primarul comunei </w:t>
      </w:r>
      <w:r>
        <w:t>Sânpaul</w:t>
      </w:r>
      <w:r w:rsidRPr="00A95450">
        <w:t>.</w:t>
      </w:r>
      <w:r w:rsidRPr="00A95450">
        <w:rPr>
          <w:color w:val="000000"/>
        </w:rPr>
        <w:tab/>
      </w:r>
      <w:r w:rsidRPr="00A95450">
        <w:rPr>
          <w:color w:val="000000"/>
        </w:rPr>
        <w:tab/>
      </w:r>
      <w:r w:rsidRPr="00A80B48">
        <w:rPr>
          <w:sz w:val="22"/>
          <w:szCs w:val="22"/>
        </w:rPr>
        <w:t xml:space="preserve">                          </w:t>
      </w:r>
    </w:p>
    <w:p w:rsidR="00370EAA" w:rsidRPr="009C2E5D" w:rsidRDefault="00370EAA" w:rsidP="00370EAA">
      <w:pPr>
        <w:jc w:val="both"/>
        <w:rPr>
          <w:b/>
        </w:rPr>
      </w:pPr>
      <w:r w:rsidRPr="00A80B48">
        <w:rPr>
          <w:sz w:val="22"/>
          <w:szCs w:val="22"/>
        </w:rPr>
        <w:t xml:space="preserve">                                          </w:t>
      </w:r>
    </w:p>
    <w:p w:rsidR="00370EAA" w:rsidRPr="00A80B48" w:rsidRDefault="00370EAA" w:rsidP="00370EAA">
      <w:pPr>
        <w:ind w:hanging="187"/>
        <w:jc w:val="center"/>
        <w:rPr>
          <w:b/>
          <w:color w:val="000000"/>
        </w:rPr>
      </w:pPr>
      <w:r w:rsidRPr="00A80B48">
        <w:rPr>
          <w:b/>
          <w:color w:val="000000"/>
        </w:rPr>
        <w:t>PRE</w:t>
      </w:r>
      <w:r w:rsidRPr="00A80B48">
        <w:rPr>
          <w:b/>
          <w:color w:val="000000"/>
          <w:sz w:val="28"/>
          <w:szCs w:val="28"/>
        </w:rPr>
        <w:t>Ş</w:t>
      </w:r>
      <w:r w:rsidRPr="00A80B48">
        <w:rPr>
          <w:b/>
          <w:color w:val="000000"/>
        </w:rPr>
        <w:t>EDINTE DE ŞEDINŢĂ</w:t>
      </w:r>
    </w:p>
    <w:p w:rsidR="00370EAA" w:rsidRPr="00A80B48" w:rsidRDefault="00370EAA" w:rsidP="00370EAA">
      <w:pPr>
        <w:tabs>
          <w:tab w:val="left" w:pos="4346"/>
        </w:tabs>
        <w:ind w:hanging="187"/>
        <w:jc w:val="center"/>
        <w:rPr>
          <w:rFonts w:ascii="Rockwell" w:hAnsi="Rockwell"/>
          <w:color w:val="000000"/>
        </w:rPr>
      </w:pPr>
      <w:r>
        <w:rPr>
          <w:rFonts w:ascii="Rockwell" w:hAnsi="Rockwell" w:cs="Arial"/>
          <w:color w:val="000000"/>
        </w:rPr>
        <w:t xml:space="preserve"> </w:t>
      </w:r>
      <w:r w:rsidRPr="00A80B48">
        <w:rPr>
          <w:rFonts w:ascii="Rockwell" w:hAnsi="Rockwell" w:cs="Arial"/>
          <w:color w:val="000000"/>
        </w:rPr>
        <w:t xml:space="preserve"> </w:t>
      </w:r>
      <w:r>
        <w:rPr>
          <w:rFonts w:ascii="Rockwell" w:hAnsi="Rockwell" w:cs="Arial"/>
          <w:color w:val="000000"/>
        </w:rPr>
        <w:t>Paul FILIP</w:t>
      </w:r>
      <w:r w:rsidRPr="00A80B48">
        <w:rPr>
          <w:rFonts w:ascii="Rockwell" w:hAnsi="Rockwell"/>
          <w:color w:val="000000"/>
        </w:rPr>
        <w:t xml:space="preserve"> </w:t>
      </w:r>
    </w:p>
    <w:p w:rsidR="00370EAA" w:rsidRDefault="00370EAA" w:rsidP="00370EAA">
      <w:pPr>
        <w:tabs>
          <w:tab w:val="left" w:pos="4346"/>
        </w:tabs>
        <w:ind w:hanging="187"/>
        <w:jc w:val="center"/>
        <w:rPr>
          <w:rFonts w:ascii="Arial" w:hAnsi="Arial" w:cs="Arial"/>
          <w:color w:val="000000"/>
        </w:rPr>
      </w:pPr>
      <w:r w:rsidRPr="00A80B48">
        <w:rPr>
          <w:rFonts w:ascii="Arial" w:hAnsi="Arial" w:cs="Arial"/>
          <w:color w:val="000000"/>
        </w:rPr>
        <w:tab/>
      </w:r>
      <w:r w:rsidRPr="00A80B48">
        <w:rPr>
          <w:rFonts w:ascii="Arial" w:hAnsi="Arial" w:cs="Arial"/>
          <w:color w:val="000000"/>
        </w:rPr>
        <w:tab/>
      </w:r>
    </w:p>
    <w:p w:rsidR="00370EAA" w:rsidRDefault="00370EAA" w:rsidP="00370EAA">
      <w:pPr>
        <w:tabs>
          <w:tab w:val="left" w:pos="4346"/>
        </w:tabs>
        <w:ind w:hanging="187"/>
        <w:jc w:val="center"/>
        <w:rPr>
          <w:rFonts w:ascii="Arial" w:hAnsi="Arial" w:cs="Arial"/>
          <w:color w:val="000000"/>
        </w:rPr>
      </w:pPr>
    </w:p>
    <w:p w:rsidR="00370EAA" w:rsidRDefault="00370EAA" w:rsidP="00370EAA">
      <w:pPr>
        <w:tabs>
          <w:tab w:val="left" w:pos="4346"/>
        </w:tabs>
        <w:ind w:hanging="187"/>
        <w:jc w:val="center"/>
        <w:rPr>
          <w:rFonts w:ascii="Arial" w:hAnsi="Arial" w:cs="Arial"/>
          <w:color w:val="000000"/>
        </w:rPr>
      </w:pPr>
    </w:p>
    <w:p w:rsidR="00370EAA" w:rsidRDefault="00370EAA" w:rsidP="00370EAA">
      <w:pPr>
        <w:tabs>
          <w:tab w:val="left" w:pos="4346"/>
        </w:tabs>
        <w:rPr>
          <w:rFonts w:ascii="Arial" w:hAnsi="Arial" w:cs="Arial"/>
          <w:color w:val="000000"/>
        </w:rPr>
      </w:pPr>
    </w:p>
    <w:p w:rsidR="00370EAA" w:rsidRDefault="00370EAA" w:rsidP="00370EAA">
      <w:pPr>
        <w:jc w:val="both"/>
      </w:pPr>
      <w:r>
        <w:rPr>
          <w:sz w:val="16"/>
          <w:szCs w:val="16"/>
          <w:lang w:val="pt-BR"/>
        </w:rPr>
        <w:t>In conformitate cu prevederile</w:t>
      </w:r>
      <w:r>
        <w:rPr>
          <w:sz w:val="16"/>
          <w:szCs w:val="16"/>
          <w:lang w:val="it-IT"/>
        </w:rPr>
        <w:t xml:space="preserve"> Legii nr.  215/2001, prezenta hotarare a fost adoptata cu:</w:t>
      </w:r>
    </w:p>
    <w:p w:rsidR="00370EAA" w:rsidRPr="00A80B48" w:rsidRDefault="00370EAA" w:rsidP="00370EAA">
      <w:pPr>
        <w:tabs>
          <w:tab w:val="left" w:pos="6912"/>
        </w:tabs>
        <w:rPr>
          <w:b/>
          <w:color w:val="000000"/>
        </w:rPr>
      </w:pPr>
      <w:r w:rsidRPr="00A80B48">
        <w:rPr>
          <w:b/>
          <w:color w:val="000000"/>
        </w:rPr>
        <w:t xml:space="preserve">                                                                                                                       CONTRASEMEANZĂ</w:t>
      </w:r>
    </w:p>
    <w:p w:rsidR="00370EAA" w:rsidRPr="00A80B48" w:rsidRDefault="00370EAA" w:rsidP="00370EAA">
      <w:pPr>
        <w:rPr>
          <w:b/>
          <w:color w:val="000000"/>
        </w:rPr>
      </w:pPr>
      <w:r w:rsidRPr="00A80B48"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</w:t>
      </w:r>
      <w:r w:rsidRPr="00A80B48">
        <w:rPr>
          <w:b/>
          <w:color w:val="000000"/>
        </w:rPr>
        <w:t>SECRETAR</w:t>
      </w:r>
      <w:r w:rsidRPr="00A80B48">
        <w:rPr>
          <w:color w:val="000000"/>
          <w:sz w:val="22"/>
          <w:szCs w:val="22"/>
        </w:rPr>
        <w:t xml:space="preserve">  </w:t>
      </w:r>
    </w:p>
    <w:p w:rsidR="00370EAA" w:rsidRPr="00A80B48" w:rsidRDefault="00370EAA" w:rsidP="00370EAA">
      <w:pPr>
        <w:rPr>
          <w:color w:val="000000"/>
          <w:sz w:val="16"/>
          <w:szCs w:val="16"/>
        </w:rPr>
      </w:pPr>
      <w:r w:rsidRPr="00A80B48">
        <w:rPr>
          <w:color w:val="000000"/>
          <w:sz w:val="16"/>
          <w:szCs w:val="16"/>
        </w:rPr>
        <w:t xml:space="preserve">Număr consilieri in funcție :     </w:t>
      </w:r>
      <w:r w:rsidRPr="00A80B48">
        <w:rPr>
          <w:b/>
          <w:color w:val="000000"/>
          <w:sz w:val="16"/>
          <w:szCs w:val="16"/>
          <w:u w:val="single"/>
        </w:rPr>
        <w:t>11</w:t>
      </w:r>
      <w:r w:rsidRPr="00A80B4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r w:rsidRPr="00A80B48">
        <w:rPr>
          <w:rFonts w:ascii="Rockwell" w:hAnsi="Rockwell" w:cs="Arial"/>
          <w:color w:val="000000"/>
          <w:sz w:val="22"/>
          <w:szCs w:val="22"/>
        </w:rPr>
        <w:t>Salanta</w:t>
      </w:r>
      <w:proofErr w:type="spellEnd"/>
      <w:r w:rsidRPr="00A80B48">
        <w:rPr>
          <w:rFonts w:ascii="Rockwell" w:hAnsi="Rockwell" w:cs="Arial"/>
          <w:color w:val="000000"/>
          <w:sz w:val="22"/>
          <w:szCs w:val="22"/>
        </w:rPr>
        <w:t xml:space="preserve"> Liviu</w:t>
      </w:r>
      <w:r w:rsidRPr="00A80B48">
        <w:rPr>
          <w:color w:val="000000"/>
          <w:sz w:val="16"/>
          <w:szCs w:val="16"/>
        </w:rPr>
        <w:t xml:space="preserve">  </w:t>
      </w:r>
    </w:p>
    <w:p w:rsidR="00370EAA" w:rsidRPr="00A80B48" w:rsidRDefault="00370EAA" w:rsidP="00370EAA">
      <w:pPr>
        <w:ind w:hanging="187"/>
        <w:rPr>
          <w:color w:val="000000"/>
          <w:sz w:val="16"/>
          <w:szCs w:val="16"/>
        </w:rPr>
      </w:pPr>
      <w:r w:rsidRPr="00A80B48">
        <w:rPr>
          <w:color w:val="000000"/>
          <w:sz w:val="16"/>
          <w:szCs w:val="16"/>
        </w:rPr>
        <w:tab/>
        <w:t xml:space="preserve">Număr consilieri prezenți   :     </w:t>
      </w:r>
      <w:r w:rsidRPr="00A80B48">
        <w:rPr>
          <w:b/>
          <w:color w:val="000000"/>
          <w:sz w:val="16"/>
          <w:szCs w:val="16"/>
          <w:u w:val="single"/>
        </w:rPr>
        <w:t>1</w:t>
      </w:r>
      <w:r>
        <w:rPr>
          <w:b/>
          <w:color w:val="000000"/>
          <w:sz w:val="16"/>
          <w:szCs w:val="16"/>
          <w:u w:val="single"/>
        </w:rPr>
        <w:t>1</w:t>
      </w:r>
    </w:p>
    <w:p w:rsidR="00370EAA" w:rsidRPr="00A80B48" w:rsidRDefault="00370EAA" w:rsidP="00370EAA">
      <w:pPr>
        <w:ind w:hanging="187"/>
        <w:rPr>
          <w:color w:val="000000"/>
          <w:sz w:val="16"/>
          <w:szCs w:val="16"/>
          <w:u w:val="single"/>
        </w:rPr>
      </w:pPr>
      <w:r w:rsidRPr="00A80B48">
        <w:rPr>
          <w:color w:val="000000"/>
          <w:sz w:val="16"/>
          <w:szCs w:val="16"/>
        </w:rPr>
        <w:t xml:space="preserve">    Hotărâre adoptata cu : voturi pentru            </w:t>
      </w:r>
      <w:r w:rsidRPr="00A80B48">
        <w:rPr>
          <w:b/>
          <w:color w:val="000000"/>
          <w:sz w:val="16"/>
          <w:szCs w:val="16"/>
          <w:u w:val="single"/>
        </w:rPr>
        <w:t>1</w:t>
      </w:r>
      <w:r>
        <w:rPr>
          <w:b/>
          <w:color w:val="000000"/>
          <w:sz w:val="16"/>
          <w:szCs w:val="16"/>
          <w:u w:val="single"/>
        </w:rPr>
        <w:t>1</w:t>
      </w:r>
    </w:p>
    <w:p w:rsidR="00370EAA" w:rsidRPr="00A80B48" w:rsidRDefault="00370EAA" w:rsidP="00370EAA">
      <w:pPr>
        <w:ind w:hanging="187"/>
        <w:rPr>
          <w:color w:val="000000"/>
          <w:sz w:val="16"/>
          <w:szCs w:val="16"/>
        </w:rPr>
      </w:pPr>
      <w:r w:rsidRPr="00A80B48">
        <w:rPr>
          <w:color w:val="000000"/>
          <w:sz w:val="16"/>
          <w:szCs w:val="16"/>
        </w:rPr>
        <w:t xml:space="preserve">                                                  Abțineri           </w:t>
      </w:r>
      <w:r w:rsidRPr="00A80B48">
        <w:rPr>
          <w:b/>
          <w:color w:val="000000"/>
          <w:sz w:val="16"/>
          <w:szCs w:val="16"/>
          <w:u w:val="single"/>
        </w:rPr>
        <w:t>0</w:t>
      </w:r>
    </w:p>
    <w:p w:rsidR="00370EAA" w:rsidRPr="00A80B48" w:rsidRDefault="00370EAA" w:rsidP="00370EAA">
      <w:pPr>
        <w:rPr>
          <w:sz w:val="16"/>
          <w:szCs w:val="16"/>
        </w:rPr>
      </w:pPr>
      <w:r w:rsidRPr="00A80B48">
        <w:rPr>
          <w:color w:val="000000"/>
          <w:sz w:val="16"/>
          <w:szCs w:val="16"/>
        </w:rPr>
        <w:t xml:space="preserve">                                             împotriva         </w:t>
      </w:r>
      <w:r w:rsidRPr="00A80B48">
        <w:rPr>
          <w:b/>
          <w:color w:val="000000"/>
          <w:sz w:val="16"/>
          <w:szCs w:val="16"/>
          <w:u w:val="single"/>
        </w:rPr>
        <w:t>0</w:t>
      </w:r>
    </w:p>
    <w:p w:rsidR="00370EAA" w:rsidRDefault="00370EAA" w:rsidP="00370EAA">
      <w:pPr>
        <w:jc w:val="both"/>
        <w:rPr>
          <w:i/>
        </w:rPr>
      </w:pPr>
      <w:r w:rsidRPr="00A80B48">
        <w:rPr>
          <w:i/>
        </w:rPr>
        <w:t xml:space="preserve">  </w:t>
      </w:r>
    </w:p>
    <w:p w:rsidR="00370EAA" w:rsidRDefault="00370EAA" w:rsidP="00370EAA">
      <w:pPr>
        <w:jc w:val="both"/>
        <w:rPr>
          <w:i/>
        </w:rPr>
      </w:pPr>
    </w:p>
    <w:p w:rsidR="00370EAA" w:rsidRDefault="00370EAA" w:rsidP="00370EAA">
      <w:pPr>
        <w:jc w:val="both"/>
        <w:rPr>
          <w:i/>
        </w:rPr>
      </w:pPr>
    </w:p>
    <w:p w:rsidR="00370EAA" w:rsidRDefault="00370EAA" w:rsidP="00370EAA">
      <w:pPr>
        <w:jc w:val="both"/>
        <w:rPr>
          <w:i/>
        </w:rPr>
      </w:pPr>
    </w:p>
    <w:p w:rsidR="00370EAA" w:rsidRDefault="00370EAA" w:rsidP="00370EAA">
      <w:pPr>
        <w:jc w:val="both"/>
        <w:rPr>
          <w:i/>
        </w:rPr>
      </w:pPr>
    </w:p>
    <w:p w:rsidR="00370EAA" w:rsidRDefault="00370EAA" w:rsidP="00370EAA">
      <w:pPr>
        <w:jc w:val="both"/>
        <w:rPr>
          <w:i/>
        </w:rPr>
      </w:pPr>
    </w:p>
    <w:p w:rsidR="00370EAA" w:rsidRDefault="00370EAA" w:rsidP="00370EAA">
      <w:pPr>
        <w:jc w:val="both"/>
        <w:rPr>
          <w:i/>
        </w:rPr>
      </w:pPr>
    </w:p>
    <w:p w:rsidR="00370EAA" w:rsidRPr="00A80B48" w:rsidRDefault="00370EAA" w:rsidP="00370EAA">
      <w:pPr>
        <w:jc w:val="both"/>
        <w:rPr>
          <w:i/>
        </w:rPr>
      </w:pPr>
    </w:p>
    <w:p w:rsidR="00370EAA" w:rsidRPr="00A80B48" w:rsidRDefault="00370EAA" w:rsidP="00370EAA">
      <w:pPr>
        <w:jc w:val="right"/>
        <w:rPr>
          <w:sz w:val="22"/>
          <w:szCs w:val="22"/>
        </w:rPr>
      </w:pPr>
      <w:r w:rsidRPr="00A80B48">
        <w:rPr>
          <w:sz w:val="22"/>
          <w:szCs w:val="22"/>
        </w:rPr>
        <w:lastRenderedPageBreak/>
        <w:t xml:space="preserve">              </w:t>
      </w:r>
    </w:p>
    <w:p w:rsidR="00370EAA" w:rsidRPr="00A80B48" w:rsidRDefault="00370EAA" w:rsidP="00370EAA">
      <w:pPr>
        <w:jc w:val="center"/>
        <w:rPr>
          <w:rFonts w:ascii="Elephant" w:hAnsi="Elephant" w:cs="Arial"/>
          <w:color w:val="000000"/>
          <w:sz w:val="20"/>
          <w:szCs w:val="20"/>
        </w:rPr>
      </w:pPr>
      <w:r w:rsidRPr="00A80B48">
        <w:rPr>
          <w:rFonts w:ascii="Elephant" w:hAnsi="Elephant" w:cs="Arial"/>
          <w:color w:val="000000"/>
          <w:sz w:val="20"/>
          <w:szCs w:val="20"/>
        </w:rPr>
        <w:t>R O M A N I A</w:t>
      </w:r>
    </w:p>
    <w:p w:rsidR="00370EAA" w:rsidRPr="00A80B48" w:rsidRDefault="00370EAA" w:rsidP="00370EAA">
      <w:pPr>
        <w:jc w:val="center"/>
        <w:rPr>
          <w:rFonts w:ascii="Elephant" w:hAnsi="Elephant" w:cs="Arial"/>
          <w:color w:val="000000"/>
          <w:sz w:val="20"/>
          <w:szCs w:val="20"/>
        </w:rPr>
      </w:pPr>
      <w:r w:rsidRPr="00A80B48">
        <w:rPr>
          <w:rFonts w:ascii="Elephant" w:hAnsi="Elephant" w:cs="Arial"/>
          <w:color w:val="000000"/>
          <w:sz w:val="20"/>
          <w:szCs w:val="20"/>
        </w:rPr>
        <w:t>JUDETUL CLUJ</w:t>
      </w:r>
    </w:p>
    <w:p w:rsidR="00370EAA" w:rsidRPr="00A80B48" w:rsidRDefault="00370EAA" w:rsidP="00370EAA">
      <w:pPr>
        <w:jc w:val="center"/>
        <w:rPr>
          <w:rFonts w:ascii="Elephant" w:hAnsi="Elephant" w:cs="Arial"/>
          <w:b/>
          <w:bCs/>
          <w:color w:val="000000"/>
          <w:sz w:val="20"/>
          <w:szCs w:val="20"/>
        </w:rPr>
      </w:pPr>
      <w:r w:rsidRPr="00A80B48">
        <w:rPr>
          <w:rFonts w:ascii="Elephant" w:hAnsi="Elephant" w:cs="Arial"/>
          <w:b/>
          <w:bCs/>
          <w:color w:val="000000"/>
          <w:sz w:val="20"/>
          <w:szCs w:val="20"/>
        </w:rPr>
        <w:t xml:space="preserve">COMUNA </w:t>
      </w:r>
      <w:r>
        <w:rPr>
          <w:rFonts w:ascii="Elephant" w:hAnsi="Elephant" w:cs="Arial"/>
          <w:b/>
          <w:bCs/>
          <w:color w:val="000000"/>
          <w:sz w:val="20"/>
          <w:szCs w:val="20"/>
        </w:rPr>
        <w:t>SÂNPAUL</w:t>
      </w:r>
    </w:p>
    <w:p w:rsidR="00370EAA" w:rsidRPr="00A80B48" w:rsidRDefault="00370EAA" w:rsidP="00370EAA">
      <w:pPr>
        <w:jc w:val="center"/>
        <w:rPr>
          <w:rFonts w:ascii="Elephant" w:hAnsi="Elephant" w:cs="Arial"/>
          <w:b/>
          <w:bCs/>
          <w:color w:val="000000"/>
          <w:sz w:val="20"/>
          <w:szCs w:val="20"/>
        </w:rPr>
      </w:pPr>
      <w:r w:rsidRPr="00A80B48">
        <w:rPr>
          <w:rFonts w:ascii="Elephant" w:hAnsi="Elephant" w:cs="Arial"/>
          <w:b/>
          <w:bCs/>
          <w:color w:val="000000"/>
          <w:sz w:val="20"/>
          <w:szCs w:val="20"/>
        </w:rPr>
        <w:t xml:space="preserve"> -</w:t>
      </w:r>
      <w:r>
        <w:rPr>
          <w:rFonts w:ascii="Elephant" w:hAnsi="Elephant" w:cs="Arial"/>
          <w:b/>
          <w:bCs/>
          <w:color w:val="000000"/>
          <w:sz w:val="20"/>
          <w:szCs w:val="20"/>
        </w:rPr>
        <w:t>PRIMAR</w:t>
      </w:r>
      <w:r w:rsidRPr="00A80B48">
        <w:rPr>
          <w:rFonts w:ascii="Elephant" w:hAnsi="Elephant" w:cs="Arial"/>
          <w:b/>
          <w:bCs/>
          <w:color w:val="000000"/>
          <w:sz w:val="20"/>
          <w:szCs w:val="20"/>
        </w:rPr>
        <w:t>-</w:t>
      </w:r>
    </w:p>
    <w:p w:rsidR="00370EAA" w:rsidRPr="00A80B48" w:rsidRDefault="00370EAA" w:rsidP="00370EAA">
      <w:pPr>
        <w:rPr>
          <w:rFonts w:ascii="Arial" w:hAnsi="Arial" w:cs="Arial"/>
          <w:color w:val="000000"/>
          <w:sz w:val="10"/>
          <w:szCs w:val="10"/>
        </w:rPr>
      </w:pPr>
      <w:r w:rsidRPr="00A80B48">
        <w:rPr>
          <w:rFonts w:ascii="Arial" w:hAnsi="Arial" w:cs="Arial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</w:t>
      </w:r>
    </w:p>
    <w:p w:rsidR="00370EAA" w:rsidRPr="00A80B48" w:rsidRDefault="00370EAA" w:rsidP="00370EAA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Sânpaul</w:t>
      </w:r>
      <w:r w:rsidRPr="00A80B48">
        <w:rPr>
          <w:sz w:val="22"/>
          <w:szCs w:val="22"/>
        </w:rPr>
        <w:t xml:space="preserve">, Str. Principala nr. 195  jud. Cluj ;  </w:t>
      </w:r>
      <w:r w:rsidRPr="00A80B48">
        <w:rPr>
          <w:rFonts w:ascii="Arial" w:hAnsi="Arial" w:cs="Arial"/>
          <w:sz w:val="22"/>
          <w:szCs w:val="22"/>
        </w:rPr>
        <w:t xml:space="preserve">telefon / fax : </w:t>
      </w:r>
      <w:r w:rsidRPr="00A80B48">
        <w:rPr>
          <w:sz w:val="22"/>
          <w:szCs w:val="22"/>
        </w:rPr>
        <w:t>0264-282810</w:t>
      </w:r>
      <w:r w:rsidRPr="00A80B48">
        <w:rPr>
          <w:rFonts w:ascii="Arial" w:hAnsi="Arial" w:cs="Arial"/>
          <w:sz w:val="22"/>
          <w:szCs w:val="22"/>
        </w:rPr>
        <w:t>,  </w:t>
      </w:r>
      <w:r w:rsidRPr="00A80B48">
        <w:rPr>
          <w:sz w:val="22"/>
          <w:szCs w:val="22"/>
        </w:rPr>
        <w:t>0264-282805</w:t>
      </w:r>
    </w:p>
    <w:p w:rsidR="00370EAA" w:rsidRPr="00A80B48" w:rsidRDefault="008A2E5F" w:rsidP="00370EAA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="00370EAA" w:rsidRPr="00A80B48">
          <w:rPr>
            <w:rStyle w:val="Hyperlink"/>
            <w:sz w:val="22"/>
            <w:szCs w:val="22"/>
          </w:rPr>
          <w:t>http://www.primariasinpaul.ro/</w:t>
        </w:r>
      </w:hyperlink>
    </w:p>
    <w:p w:rsidR="00370EAA" w:rsidRPr="00A80B48" w:rsidRDefault="00370EAA" w:rsidP="00370EAA">
      <w:pPr>
        <w:jc w:val="center"/>
        <w:rPr>
          <w:rFonts w:ascii="Arial" w:hAnsi="Arial" w:cs="Arial"/>
          <w:sz w:val="18"/>
          <w:szCs w:val="18"/>
        </w:rPr>
      </w:pPr>
    </w:p>
    <w:p w:rsidR="00370EAA" w:rsidRPr="00A80B48" w:rsidRDefault="00370EAA" w:rsidP="00370EAA">
      <w:pPr>
        <w:pStyle w:val="Heading2"/>
        <w:jc w:val="center"/>
        <w:rPr>
          <w:rFonts w:ascii="Elephant" w:hAnsi="Elephant"/>
          <w:color w:val="000000" w:themeColor="text1"/>
          <w:sz w:val="28"/>
          <w:szCs w:val="28"/>
          <w:u w:val="dottedHeavy"/>
        </w:rPr>
      </w:pPr>
      <w:r w:rsidRPr="00A80B48">
        <w:rPr>
          <w:rFonts w:ascii="Elephant" w:hAnsi="Elephant"/>
          <w:color w:val="000000" w:themeColor="text1"/>
          <w:sz w:val="28"/>
          <w:szCs w:val="28"/>
          <w:u w:val="dottedHeavy"/>
        </w:rPr>
        <w:t xml:space="preserve">PROIECT  DE  H O T A R Â R E   </w:t>
      </w:r>
    </w:p>
    <w:p w:rsidR="00370EAA" w:rsidRDefault="00370EAA" w:rsidP="00370EAA">
      <w:pPr>
        <w:jc w:val="center"/>
        <w:rPr>
          <w:rFonts w:ascii="Arial" w:hAnsi="Arial" w:cs="Arial"/>
          <w:color w:val="000000"/>
        </w:rPr>
      </w:pPr>
      <w:r w:rsidRPr="00A80B48">
        <w:rPr>
          <w:rFonts w:ascii="Arial" w:hAnsi="Arial" w:cs="Arial"/>
          <w:color w:val="000000"/>
        </w:rPr>
        <w:t xml:space="preserve">din </w:t>
      </w:r>
      <w:r>
        <w:rPr>
          <w:rFonts w:ascii="Arial" w:hAnsi="Arial" w:cs="Arial"/>
          <w:color w:val="000000"/>
        </w:rPr>
        <w:t>11.04.2019</w:t>
      </w:r>
    </w:p>
    <w:p w:rsidR="00370EAA" w:rsidRPr="00A80B48" w:rsidRDefault="00370EAA" w:rsidP="00370EAA">
      <w:pPr>
        <w:pStyle w:val="Title"/>
        <w:rPr>
          <w:sz w:val="22"/>
          <w:szCs w:val="22"/>
        </w:rPr>
      </w:pPr>
    </w:p>
    <w:p w:rsidR="00370EAA" w:rsidRPr="004D7963" w:rsidRDefault="00370EAA" w:rsidP="00370EAA">
      <w:pPr>
        <w:jc w:val="center"/>
        <w:rPr>
          <w:b/>
          <w:i/>
          <w:u w:val="single"/>
        </w:rPr>
      </w:pPr>
      <w:r w:rsidRPr="004D7963">
        <w:rPr>
          <w:b/>
          <w:bCs/>
          <w:i/>
          <w:color w:val="000000"/>
          <w:u w:val="single"/>
        </w:rPr>
        <w:t xml:space="preserve">privind aprobarea </w:t>
      </w:r>
      <w:r>
        <w:rPr>
          <w:b/>
          <w:bCs/>
          <w:i/>
          <w:color w:val="000000"/>
          <w:u w:val="single"/>
        </w:rPr>
        <w:t>mandatarii primarului comunei Sânpaul sa reprezinte interesele Consiliului Local Sânpaul in fata instanțelor de judecata</w:t>
      </w:r>
      <w:r>
        <w:rPr>
          <w:b/>
          <w:i/>
          <w:u w:val="single"/>
        </w:rPr>
        <w:t xml:space="preserve"> </w:t>
      </w:r>
    </w:p>
    <w:p w:rsidR="00370EAA" w:rsidRPr="004D7963" w:rsidRDefault="00370EAA" w:rsidP="00370EAA">
      <w:pPr>
        <w:jc w:val="center"/>
        <w:rPr>
          <w:b/>
          <w:i/>
          <w:u w:val="single"/>
        </w:rPr>
      </w:pPr>
    </w:p>
    <w:p w:rsidR="00370EAA" w:rsidRPr="004D7963" w:rsidRDefault="00370EAA" w:rsidP="00370EAA">
      <w:pPr>
        <w:jc w:val="center"/>
        <w:rPr>
          <w:b/>
          <w:i/>
          <w:u w:val="single"/>
        </w:rPr>
      </w:pPr>
    </w:p>
    <w:p w:rsidR="00370EAA" w:rsidRPr="00A80B48" w:rsidRDefault="00370EAA" w:rsidP="00370EAA">
      <w:pPr>
        <w:jc w:val="center"/>
        <w:rPr>
          <w:sz w:val="22"/>
          <w:szCs w:val="22"/>
        </w:rPr>
      </w:pPr>
    </w:p>
    <w:p w:rsidR="00370EAA" w:rsidRPr="00A80B48" w:rsidRDefault="00370EAA" w:rsidP="00370E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A80B48">
        <w:rPr>
          <w:b/>
          <w:bCs/>
          <w:color w:val="000000"/>
          <w:sz w:val="22"/>
          <w:szCs w:val="22"/>
        </w:rPr>
        <w:tab/>
        <w:t xml:space="preserve"> Pentru ședința ordinara a Consiliului local al comunei </w:t>
      </w:r>
      <w:r>
        <w:rPr>
          <w:b/>
          <w:bCs/>
          <w:color w:val="000000"/>
          <w:sz w:val="22"/>
          <w:szCs w:val="22"/>
        </w:rPr>
        <w:t>Sânpaul jud. Cluj, din data de 11.04.2019</w:t>
      </w:r>
      <w:r w:rsidR="00BA1791">
        <w:rPr>
          <w:b/>
          <w:bCs/>
          <w:color w:val="000000"/>
          <w:sz w:val="22"/>
          <w:szCs w:val="22"/>
        </w:rPr>
        <w:t>;</w:t>
      </w:r>
    </w:p>
    <w:p w:rsidR="00370EAA" w:rsidRPr="00F62930" w:rsidRDefault="00370EAA" w:rsidP="00370EAA">
      <w:pPr>
        <w:shd w:val="clear" w:color="auto" w:fill="FFFFFF"/>
        <w:ind w:firstLine="720"/>
        <w:jc w:val="both"/>
      </w:pPr>
      <w:r>
        <w:rPr>
          <w:bCs/>
          <w:color w:val="000000"/>
        </w:rPr>
        <w:t>A</w:t>
      </w:r>
      <w:r w:rsidRPr="00A95450">
        <w:rPr>
          <w:bCs/>
          <w:color w:val="000000"/>
        </w:rPr>
        <w:t xml:space="preserve">vând în vedere </w:t>
      </w:r>
      <w:r>
        <w:rPr>
          <w:bCs/>
          <w:color w:val="000000"/>
        </w:rPr>
        <w:t xml:space="preserve">necesitatea si oportunitatea </w:t>
      </w:r>
      <w:r w:rsidRPr="00370EAA">
        <w:rPr>
          <w:bCs/>
          <w:color w:val="000000"/>
        </w:rPr>
        <w:t>mandatarii primarului comunei Sânpaul</w:t>
      </w:r>
      <w:r w:rsidR="00BA1791">
        <w:rPr>
          <w:bCs/>
          <w:color w:val="000000"/>
        </w:rPr>
        <w:t>,</w:t>
      </w:r>
      <w:r w:rsidRPr="00370EAA">
        <w:rPr>
          <w:bCs/>
          <w:color w:val="000000"/>
        </w:rPr>
        <w:t xml:space="preserve"> sa reprezinte interesele Consiliului Local Sânpaul</w:t>
      </w:r>
      <w:r w:rsidR="00BA1791">
        <w:rPr>
          <w:bCs/>
          <w:color w:val="000000"/>
        </w:rPr>
        <w:t>,</w:t>
      </w:r>
      <w:r w:rsidRPr="00370EAA">
        <w:rPr>
          <w:bCs/>
          <w:color w:val="000000"/>
        </w:rPr>
        <w:t xml:space="preserve"> in fata instanțelor de judecata</w:t>
      </w:r>
      <w:r w:rsidRPr="00F62930">
        <w:t>;</w:t>
      </w:r>
    </w:p>
    <w:p w:rsidR="00370EAA" w:rsidRPr="000F464B" w:rsidRDefault="00370EAA" w:rsidP="00370EAA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0F464B">
        <w:rPr>
          <w:b/>
          <w:bCs/>
          <w:color w:val="000000"/>
        </w:rPr>
        <w:t>Potrivit prevederilor:</w:t>
      </w:r>
    </w:p>
    <w:p w:rsidR="00370EAA" w:rsidRDefault="00370EAA" w:rsidP="00370EAA">
      <w:pPr>
        <w:pStyle w:val="BodyText"/>
        <w:numPr>
          <w:ilvl w:val="0"/>
          <w:numId w:val="1"/>
        </w:numPr>
        <w:jc w:val="left"/>
        <w:rPr>
          <w:sz w:val="22"/>
          <w:szCs w:val="22"/>
          <w:lang w:val="ro-RO"/>
        </w:rPr>
      </w:pPr>
      <w:r w:rsidRPr="00BA233E">
        <w:rPr>
          <w:sz w:val="22"/>
          <w:szCs w:val="22"/>
          <w:lang w:val="ro-RO"/>
        </w:rPr>
        <w:t>Legea nr.273/2006 – privind finanţele publice locale, cu modificările şi completările ulterioare;</w:t>
      </w:r>
    </w:p>
    <w:p w:rsidR="00370EAA" w:rsidRPr="00F1711C" w:rsidRDefault="00370EAA" w:rsidP="00370EAA">
      <w:pPr>
        <w:pStyle w:val="BodyText"/>
        <w:numPr>
          <w:ilvl w:val="0"/>
          <w:numId w:val="1"/>
        </w:numPr>
        <w:jc w:val="left"/>
        <w:rPr>
          <w:sz w:val="22"/>
          <w:szCs w:val="22"/>
          <w:lang w:val="ro-RO"/>
        </w:rPr>
      </w:pPr>
      <w:r w:rsidRPr="004D7963">
        <w:rPr>
          <w:sz w:val="24"/>
          <w:szCs w:val="24"/>
          <w:lang w:val="ro-RO"/>
        </w:rPr>
        <w:t>Legea administraţiei publice locale nr.215/2001, republicată;</w:t>
      </w:r>
    </w:p>
    <w:p w:rsidR="00370EAA" w:rsidRPr="004D7963" w:rsidRDefault="00370EAA" w:rsidP="00370EAA">
      <w:pPr>
        <w:pStyle w:val="BodyText"/>
        <w:jc w:val="both"/>
        <w:rPr>
          <w:sz w:val="24"/>
          <w:szCs w:val="24"/>
          <w:lang w:val="ro-RO"/>
        </w:rPr>
      </w:pPr>
      <w:r w:rsidRPr="004D7963">
        <w:rPr>
          <w:color w:val="000000"/>
          <w:sz w:val="24"/>
          <w:szCs w:val="24"/>
          <w:lang w:val="ro-RO"/>
        </w:rPr>
        <w:tab/>
      </w:r>
      <w:r>
        <w:rPr>
          <w:color w:val="000000"/>
          <w:sz w:val="24"/>
          <w:szCs w:val="24"/>
          <w:lang w:val="ro-RO"/>
        </w:rPr>
        <w:t>î</w:t>
      </w:r>
      <w:r w:rsidRPr="004D7963">
        <w:rPr>
          <w:color w:val="000000"/>
          <w:sz w:val="24"/>
          <w:szCs w:val="24"/>
          <w:lang w:val="ro-RO"/>
        </w:rPr>
        <w:t>n baza dispoziţiilor</w:t>
      </w:r>
      <w:r w:rsidRPr="004D7963">
        <w:rPr>
          <w:sz w:val="24"/>
          <w:szCs w:val="24"/>
          <w:lang w:val="ro-RO"/>
        </w:rPr>
        <w:t xml:space="preserve"> art.36 alin.(2) </w:t>
      </w:r>
      <w:proofErr w:type="spellStart"/>
      <w:r w:rsidRPr="004D7963">
        <w:rPr>
          <w:sz w:val="24"/>
          <w:szCs w:val="24"/>
          <w:lang w:val="ro-RO"/>
        </w:rPr>
        <w:t>lit.c</w:t>
      </w:r>
      <w:proofErr w:type="spellEnd"/>
      <w:r w:rsidRPr="004D7963">
        <w:rPr>
          <w:sz w:val="24"/>
          <w:szCs w:val="24"/>
          <w:lang w:val="ro-RO"/>
        </w:rPr>
        <w:t>, şi alin.(</w:t>
      </w:r>
      <w:r>
        <w:rPr>
          <w:sz w:val="24"/>
          <w:szCs w:val="24"/>
          <w:lang w:val="ro-RO"/>
        </w:rPr>
        <w:t>5</w:t>
      </w:r>
      <w:r w:rsidRPr="004D7963">
        <w:rPr>
          <w:sz w:val="24"/>
          <w:szCs w:val="24"/>
          <w:lang w:val="ro-RO"/>
        </w:rPr>
        <w:t xml:space="preserve">) </w:t>
      </w:r>
      <w:proofErr w:type="spellStart"/>
      <w:r w:rsidRPr="004D7963">
        <w:rPr>
          <w:sz w:val="24"/>
          <w:szCs w:val="24"/>
          <w:lang w:val="ro-RO"/>
        </w:rPr>
        <w:t>lit.</w:t>
      </w:r>
      <w:r>
        <w:rPr>
          <w:sz w:val="24"/>
          <w:szCs w:val="24"/>
          <w:lang w:val="ro-RO"/>
        </w:rPr>
        <w:t>b</w:t>
      </w:r>
      <w:proofErr w:type="spellEnd"/>
      <w:r>
        <w:rPr>
          <w:sz w:val="24"/>
          <w:szCs w:val="24"/>
          <w:lang w:val="ro-RO"/>
        </w:rPr>
        <w:t xml:space="preserve"> </w:t>
      </w:r>
      <w:r w:rsidRPr="004D7963">
        <w:rPr>
          <w:sz w:val="24"/>
          <w:szCs w:val="24"/>
          <w:lang w:val="ro-RO"/>
        </w:rPr>
        <w:t>din Legea administraţiei publice locale nr.215/2001, republicată;</w:t>
      </w:r>
    </w:p>
    <w:p w:rsidR="00370EAA" w:rsidRPr="00A80B48" w:rsidRDefault="00370EAA" w:rsidP="00370EAA">
      <w:pPr>
        <w:pStyle w:val="BodyText"/>
        <w:ind w:firstLine="720"/>
        <w:jc w:val="left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î</w:t>
      </w:r>
      <w:r w:rsidRPr="00A80B48">
        <w:rPr>
          <w:i/>
          <w:sz w:val="24"/>
          <w:szCs w:val="24"/>
          <w:lang w:val="ro-RO"/>
        </w:rPr>
        <w:t>n temeiul dispoziţiilor art. 45 alin.6  din Legea nr. 215/2001 a administraţiei publice locale,</w:t>
      </w:r>
    </w:p>
    <w:p w:rsidR="00370EAA" w:rsidRPr="00A80B48" w:rsidRDefault="00370EAA" w:rsidP="00370EAA">
      <w:pPr>
        <w:pStyle w:val="BodyText"/>
        <w:ind w:firstLine="720"/>
        <w:jc w:val="left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p</w:t>
      </w:r>
      <w:r w:rsidRPr="00A80B48">
        <w:rPr>
          <w:b/>
          <w:i/>
          <w:sz w:val="24"/>
          <w:szCs w:val="24"/>
          <w:lang w:val="ro-RO"/>
        </w:rPr>
        <w:t xml:space="preserve">rimarul comunei </w:t>
      </w:r>
      <w:r>
        <w:rPr>
          <w:b/>
          <w:i/>
          <w:sz w:val="24"/>
          <w:szCs w:val="24"/>
          <w:lang w:val="ro-RO"/>
        </w:rPr>
        <w:t>Sânpaul</w:t>
      </w:r>
      <w:r w:rsidRPr="00A80B48">
        <w:rPr>
          <w:b/>
          <w:i/>
          <w:sz w:val="24"/>
          <w:szCs w:val="24"/>
          <w:lang w:val="ro-RO"/>
        </w:rPr>
        <w:t xml:space="preserve"> județul Cluj;</w:t>
      </w:r>
    </w:p>
    <w:p w:rsidR="00370EAA" w:rsidRPr="00A80B48" w:rsidRDefault="00370EAA" w:rsidP="00370EAA">
      <w:pPr>
        <w:pStyle w:val="BodyText"/>
        <w:ind w:firstLine="720"/>
        <w:jc w:val="left"/>
        <w:rPr>
          <w:b/>
          <w:i/>
          <w:sz w:val="24"/>
          <w:szCs w:val="24"/>
          <w:lang w:val="ro-RO"/>
        </w:rPr>
      </w:pPr>
    </w:p>
    <w:p w:rsidR="00370EAA" w:rsidRPr="00A80B48" w:rsidRDefault="00370EAA" w:rsidP="00370EAA">
      <w:pPr>
        <w:pStyle w:val="BodyText"/>
        <w:rPr>
          <w:b/>
          <w:lang w:val="ro-RO"/>
        </w:rPr>
      </w:pPr>
      <w:r w:rsidRPr="00A80B48">
        <w:rPr>
          <w:b/>
          <w:lang w:val="ro-RO"/>
        </w:rPr>
        <w:t>PROPUNE:</w:t>
      </w:r>
    </w:p>
    <w:p w:rsidR="00370EAA" w:rsidRPr="00A80B48" w:rsidRDefault="00370EAA" w:rsidP="00370EAA">
      <w:pPr>
        <w:ind w:firstLine="720"/>
        <w:jc w:val="center"/>
        <w:rPr>
          <w:b/>
          <w:bCs/>
          <w:sz w:val="22"/>
          <w:szCs w:val="22"/>
        </w:rPr>
      </w:pPr>
    </w:p>
    <w:p w:rsidR="00370EAA" w:rsidRPr="00F62930" w:rsidRDefault="00370EAA" w:rsidP="00370EA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0F464B">
        <w:rPr>
          <w:b/>
          <w:color w:val="000000"/>
          <w:u w:val="single"/>
        </w:rPr>
        <w:t>Art.1.</w:t>
      </w:r>
      <w:r w:rsidRPr="00A80B48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Aprobarea</w:t>
      </w:r>
      <w:r>
        <w:t xml:space="preserve"> mandatarii primarului comunei Sânpaul sa reprezinte interesele Consiliului Local Sânpaul in fata instanțelor de judecata, in toate litigiile.</w:t>
      </w:r>
    </w:p>
    <w:p w:rsidR="00370EAA" w:rsidRPr="00A95450" w:rsidRDefault="00370EAA" w:rsidP="00370EAA">
      <w:pPr>
        <w:ind w:firstLine="720"/>
        <w:jc w:val="both"/>
      </w:pPr>
      <w:r w:rsidRPr="000F464B">
        <w:rPr>
          <w:b/>
          <w:u w:val="single"/>
        </w:rPr>
        <w:t>Art.2.</w:t>
      </w:r>
      <w:r w:rsidRPr="00A95450">
        <w:rPr>
          <w:b/>
        </w:rPr>
        <w:t xml:space="preserve"> </w:t>
      </w:r>
      <w:r>
        <w:t>In temeiul mandatului de reprezentare, primarul comunei Sânpaul, va semna toate actele procedurale care se vor emite in numele si pe seama Consiliului Local Sânpaul.</w:t>
      </w:r>
    </w:p>
    <w:p w:rsidR="00370EAA" w:rsidRDefault="00370EAA" w:rsidP="00370EAA">
      <w:pPr>
        <w:jc w:val="both"/>
        <w:rPr>
          <w:sz w:val="22"/>
          <w:szCs w:val="22"/>
        </w:rPr>
      </w:pPr>
      <w:r w:rsidRPr="00A95450">
        <w:tab/>
      </w:r>
      <w:r w:rsidRPr="000F464B">
        <w:rPr>
          <w:b/>
          <w:u w:val="single"/>
        </w:rPr>
        <w:t>Art.</w:t>
      </w:r>
      <w:r>
        <w:rPr>
          <w:b/>
          <w:u w:val="single"/>
        </w:rPr>
        <w:t>3</w:t>
      </w:r>
      <w:r w:rsidRPr="000F464B">
        <w:rPr>
          <w:b/>
          <w:u w:val="single"/>
        </w:rPr>
        <w:t>.</w:t>
      </w:r>
      <w:r w:rsidRPr="00A95450">
        <w:rPr>
          <w:b/>
        </w:rPr>
        <w:t xml:space="preserve"> </w:t>
      </w:r>
      <w:r w:rsidRPr="00A95450">
        <w:t xml:space="preserve">Cu ducerea la îndeplinire a prevederilor hotărârii se încredinţează primarul comunei </w:t>
      </w:r>
      <w:r>
        <w:t>Sânpaul</w:t>
      </w:r>
      <w:r w:rsidRPr="00A95450">
        <w:t>.</w:t>
      </w:r>
      <w:r w:rsidRPr="00A95450">
        <w:rPr>
          <w:color w:val="000000"/>
        </w:rPr>
        <w:tab/>
      </w:r>
      <w:r w:rsidRPr="00A95450">
        <w:rPr>
          <w:color w:val="000000"/>
        </w:rPr>
        <w:tab/>
      </w:r>
      <w:r w:rsidRPr="00A80B48">
        <w:rPr>
          <w:sz w:val="22"/>
          <w:szCs w:val="22"/>
        </w:rPr>
        <w:t xml:space="preserve">                          </w:t>
      </w:r>
    </w:p>
    <w:p w:rsidR="00370EAA" w:rsidRPr="00A80B48" w:rsidRDefault="00370EAA" w:rsidP="00370EAA">
      <w:pPr>
        <w:shd w:val="clear" w:color="auto" w:fill="FFFFFF"/>
        <w:ind w:firstLine="720"/>
        <w:jc w:val="both"/>
      </w:pPr>
    </w:p>
    <w:p w:rsidR="00370EAA" w:rsidRPr="005548CA" w:rsidRDefault="00370EAA" w:rsidP="00370EAA">
      <w:pPr>
        <w:tabs>
          <w:tab w:val="left" w:pos="4621"/>
        </w:tabs>
        <w:rPr>
          <w:b/>
        </w:rPr>
      </w:pPr>
      <w:r w:rsidRPr="00A80B48">
        <w:tab/>
      </w:r>
      <w:r w:rsidRPr="005548CA">
        <w:rPr>
          <w:b/>
        </w:rPr>
        <w:t>PRIMAR</w:t>
      </w:r>
    </w:p>
    <w:p w:rsidR="00370EAA" w:rsidRPr="00A80B48" w:rsidRDefault="00370EAA" w:rsidP="00370EAA">
      <w:pPr>
        <w:tabs>
          <w:tab w:val="left" w:pos="4621"/>
        </w:tabs>
        <w:jc w:val="center"/>
      </w:pPr>
      <w:r w:rsidRPr="00A80B48">
        <w:t>Ovidiu Colceriu</w:t>
      </w:r>
    </w:p>
    <w:p w:rsidR="00370EAA" w:rsidRPr="00A80B48" w:rsidRDefault="00370EAA" w:rsidP="00370EAA"/>
    <w:p w:rsidR="00370EAA" w:rsidRPr="00A80B48" w:rsidRDefault="00370EAA" w:rsidP="00370EAA"/>
    <w:p w:rsidR="00370EAA" w:rsidRPr="00A80B48" w:rsidRDefault="00370EAA" w:rsidP="00370EAA"/>
    <w:p w:rsidR="00370EAA" w:rsidRPr="00A80B48" w:rsidRDefault="00370EAA" w:rsidP="00370EAA">
      <w:pPr>
        <w:tabs>
          <w:tab w:val="left" w:pos="3299"/>
        </w:tabs>
      </w:pPr>
      <w:r w:rsidRPr="00A80B48">
        <w:tab/>
      </w: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370EAA" w:rsidP="00370EAA">
      <w:pPr>
        <w:tabs>
          <w:tab w:val="left" w:pos="3299"/>
        </w:tabs>
      </w:pPr>
    </w:p>
    <w:p w:rsidR="00370EAA" w:rsidRDefault="006C4E0F" w:rsidP="006C4E0F">
      <w:pPr>
        <w:tabs>
          <w:tab w:val="left" w:pos="908"/>
        </w:tabs>
      </w:pPr>
      <w:r>
        <w:tab/>
        <w:t>Nr.873/11.04.2019</w:t>
      </w:r>
    </w:p>
    <w:p w:rsidR="00370EAA" w:rsidRPr="0013467C" w:rsidRDefault="006C4E0F" w:rsidP="00370EAA">
      <w:pPr>
        <w:autoSpaceDE w:val="0"/>
        <w:adjustRightInd w:val="0"/>
        <w:jc w:val="center"/>
        <w:rPr>
          <w:b/>
          <w:bCs/>
          <w:u w:val="dottedHeavy"/>
          <w:lang w:val="en-GB" w:eastAsia="en-GB"/>
        </w:rPr>
      </w:pPr>
      <w:proofErr w:type="spellStart"/>
      <w:r>
        <w:rPr>
          <w:b/>
          <w:bCs/>
          <w:u w:val="dottedHeavy"/>
          <w:lang w:val="en-GB" w:eastAsia="en-GB"/>
        </w:rPr>
        <w:t>Referat</w:t>
      </w:r>
      <w:proofErr w:type="spellEnd"/>
      <w:r w:rsidR="00370EAA" w:rsidRPr="0013467C">
        <w:rPr>
          <w:b/>
          <w:bCs/>
          <w:u w:val="dottedHeavy"/>
          <w:lang w:val="en-GB" w:eastAsia="en-GB"/>
        </w:rPr>
        <w:t xml:space="preserve">, </w:t>
      </w:r>
    </w:p>
    <w:p w:rsidR="00370EAA" w:rsidRPr="0013467C" w:rsidRDefault="00370EAA" w:rsidP="00370EAA">
      <w:pPr>
        <w:autoSpaceDE w:val="0"/>
        <w:adjustRightInd w:val="0"/>
        <w:jc w:val="center"/>
        <w:rPr>
          <w:b/>
          <w:bCs/>
          <w:lang w:val="en-GB" w:eastAsia="en-GB"/>
        </w:rPr>
      </w:pPr>
    </w:p>
    <w:p w:rsidR="00370EAA" w:rsidRPr="0013467C" w:rsidRDefault="00370EAA" w:rsidP="00370EAA">
      <w:pPr>
        <w:autoSpaceDE w:val="0"/>
        <w:adjustRightInd w:val="0"/>
        <w:jc w:val="center"/>
        <w:rPr>
          <w:b/>
          <w:bCs/>
          <w:lang w:val="en-GB" w:eastAsia="en-GB"/>
        </w:rPr>
      </w:pPr>
    </w:p>
    <w:p w:rsidR="00370EAA" w:rsidRDefault="00370EAA" w:rsidP="00370EAA">
      <w:pPr>
        <w:autoSpaceDE w:val="0"/>
        <w:adjustRightInd w:val="0"/>
        <w:jc w:val="center"/>
        <w:rPr>
          <w:b/>
          <w:bCs/>
          <w:lang w:val="en-GB" w:eastAsia="en-GB"/>
        </w:rPr>
      </w:pPr>
      <w:proofErr w:type="gramStart"/>
      <w:r w:rsidRPr="0013467C">
        <w:rPr>
          <w:b/>
          <w:bCs/>
          <w:lang w:val="en-GB" w:eastAsia="en-GB"/>
        </w:rPr>
        <w:t>la</w:t>
      </w:r>
      <w:proofErr w:type="gramEnd"/>
      <w:r w:rsidRPr="0013467C">
        <w:rPr>
          <w:b/>
          <w:bCs/>
          <w:lang w:val="en-GB" w:eastAsia="en-GB"/>
        </w:rPr>
        <w:t xml:space="preserve"> </w:t>
      </w:r>
      <w:proofErr w:type="spellStart"/>
      <w:r w:rsidRPr="0013467C">
        <w:rPr>
          <w:b/>
          <w:bCs/>
          <w:lang w:val="en-GB" w:eastAsia="en-GB"/>
        </w:rPr>
        <w:t>proiectul</w:t>
      </w:r>
      <w:proofErr w:type="spellEnd"/>
      <w:r w:rsidRPr="0013467C">
        <w:rPr>
          <w:b/>
          <w:bCs/>
          <w:lang w:val="en-GB" w:eastAsia="en-GB"/>
        </w:rPr>
        <w:t xml:space="preserve"> de </w:t>
      </w:r>
      <w:proofErr w:type="spellStart"/>
      <w:r w:rsidRPr="0013467C">
        <w:rPr>
          <w:b/>
          <w:bCs/>
          <w:lang w:val="en-GB" w:eastAsia="en-GB"/>
        </w:rPr>
        <w:t>hotărâre</w:t>
      </w:r>
      <w:proofErr w:type="spellEnd"/>
      <w:r w:rsidRPr="0013467C">
        <w:rPr>
          <w:b/>
          <w:bCs/>
          <w:lang w:val="en-GB" w:eastAsia="en-GB"/>
        </w:rPr>
        <w:t xml:space="preserve"> din</w:t>
      </w:r>
      <w:r>
        <w:rPr>
          <w:b/>
          <w:bCs/>
          <w:lang w:val="en-GB" w:eastAsia="en-GB"/>
        </w:rPr>
        <w:t xml:space="preserve"> 11.04.2019</w:t>
      </w:r>
      <w:r w:rsidRPr="0013467C">
        <w:rPr>
          <w:b/>
          <w:bCs/>
          <w:lang w:val="en-GB" w:eastAsia="en-GB"/>
        </w:rPr>
        <w:t xml:space="preserve"> </w:t>
      </w:r>
      <w:proofErr w:type="spellStart"/>
      <w:r w:rsidRPr="0013467C">
        <w:rPr>
          <w:b/>
          <w:bCs/>
          <w:lang w:val="en-GB" w:eastAsia="en-GB"/>
        </w:rPr>
        <w:t>privind</w:t>
      </w:r>
      <w:proofErr w:type="spellEnd"/>
      <w:r w:rsidRPr="0013467C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aprobarea</w:t>
      </w:r>
      <w:proofErr w:type="spellEnd"/>
      <w:r w:rsidRPr="00370EAA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mandatarii</w:t>
      </w:r>
      <w:proofErr w:type="spellEnd"/>
      <w:r w:rsidRPr="00370EAA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primarului</w:t>
      </w:r>
      <w:proofErr w:type="spellEnd"/>
      <w:r w:rsidRPr="00370EAA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comunei</w:t>
      </w:r>
      <w:proofErr w:type="spellEnd"/>
      <w:r w:rsidRPr="00370EAA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Sânpaul</w:t>
      </w:r>
      <w:proofErr w:type="spellEnd"/>
      <w:r w:rsidRPr="00370EAA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sa</w:t>
      </w:r>
      <w:proofErr w:type="spellEnd"/>
      <w:r w:rsidRPr="00370EAA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reprezinte</w:t>
      </w:r>
      <w:proofErr w:type="spellEnd"/>
      <w:r w:rsidRPr="00370EAA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interesele</w:t>
      </w:r>
      <w:proofErr w:type="spellEnd"/>
      <w:r w:rsidRPr="00370EAA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Consiliului</w:t>
      </w:r>
      <w:proofErr w:type="spellEnd"/>
      <w:r w:rsidRPr="00370EAA">
        <w:rPr>
          <w:b/>
          <w:bCs/>
          <w:lang w:val="en-GB" w:eastAsia="en-GB"/>
        </w:rPr>
        <w:t xml:space="preserve"> Local </w:t>
      </w:r>
      <w:proofErr w:type="spellStart"/>
      <w:r w:rsidRPr="00370EAA">
        <w:rPr>
          <w:b/>
          <w:bCs/>
          <w:lang w:val="en-GB" w:eastAsia="en-GB"/>
        </w:rPr>
        <w:t>Sânpaul</w:t>
      </w:r>
      <w:proofErr w:type="spellEnd"/>
      <w:r w:rsidRPr="00370EAA">
        <w:rPr>
          <w:b/>
          <w:bCs/>
          <w:lang w:val="en-GB" w:eastAsia="en-GB"/>
        </w:rPr>
        <w:t xml:space="preserve"> in </w:t>
      </w:r>
      <w:proofErr w:type="spellStart"/>
      <w:r w:rsidRPr="00370EAA">
        <w:rPr>
          <w:b/>
          <w:bCs/>
          <w:lang w:val="en-GB" w:eastAsia="en-GB"/>
        </w:rPr>
        <w:t>fata</w:t>
      </w:r>
      <w:proofErr w:type="spellEnd"/>
      <w:r w:rsidRPr="00370EAA">
        <w:rPr>
          <w:b/>
          <w:bCs/>
          <w:lang w:val="en-GB" w:eastAsia="en-GB"/>
        </w:rPr>
        <w:t xml:space="preserve"> </w:t>
      </w:r>
      <w:proofErr w:type="spellStart"/>
      <w:r w:rsidRPr="00370EAA">
        <w:rPr>
          <w:b/>
          <w:bCs/>
          <w:lang w:val="en-GB" w:eastAsia="en-GB"/>
        </w:rPr>
        <w:t>instanțelor</w:t>
      </w:r>
      <w:proofErr w:type="spellEnd"/>
      <w:r w:rsidRPr="00370EAA">
        <w:rPr>
          <w:b/>
          <w:bCs/>
          <w:lang w:val="en-GB" w:eastAsia="en-GB"/>
        </w:rPr>
        <w:t xml:space="preserve"> de </w:t>
      </w:r>
      <w:proofErr w:type="spellStart"/>
      <w:r w:rsidRPr="00370EAA">
        <w:rPr>
          <w:b/>
          <w:bCs/>
          <w:lang w:val="en-GB" w:eastAsia="en-GB"/>
        </w:rPr>
        <w:t>judecata</w:t>
      </w:r>
      <w:proofErr w:type="spellEnd"/>
      <w:r w:rsidRPr="00370EAA">
        <w:rPr>
          <w:b/>
          <w:bCs/>
          <w:lang w:val="en-GB" w:eastAsia="en-GB"/>
        </w:rPr>
        <w:t xml:space="preserve"> .</w:t>
      </w:r>
      <w:r w:rsidRPr="0013467C">
        <w:rPr>
          <w:b/>
          <w:bCs/>
          <w:lang w:val="en-GB" w:eastAsia="en-GB"/>
        </w:rPr>
        <w:t>.</w:t>
      </w:r>
    </w:p>
    <w:p w:rsidR="00370EAA" w:rsidRPr="0013467C" w:rsidRDefault="00370EAA" w:rsidP="00370EAA">
      <w:pPr>
        <w:autoSpaceDE w:val="0"/>
        <w:adjustRightInd w:val="0"/>
        <w:jc w:val="center"/>
        <w:rPr>
          <w:b/>
          <w:bCs/>
          <w:lang w:val="en-GB" w:eastAsia="en-GB"/>
        </w:rPr>
      </w:pPr>
    </w:p>
    <w:p w:rsidR="00370EAA" w:rsidRPr="00904889" w:rsidRDefault="00370EAA" w:rsidP="00370EAA">
      <w:pPr>
        <w:autoSpaceDE w:val="0"/>
        <w:adjustRightInd w:val="0"/>
        <w:rPr>
          <w:lang w:val="en-GB" w:eastAsia="en-GB"/>
        </w:rPr>
      </w:pPr>
      <w:r w:rsidRPr="0013467C">
        <w:rPr>
          <w:lang w:val="en-GB" w:eastAsia="en-GB"/>
        </w:rPr>
        <w:tab/>
      </w:r>
      <w:proofErr w:type="spellStart"/>
      <w:r w:rsidRPr="0013467C">
        <w:rPr>
          <w:lang w:val="en-GB" w:eastAsia="en-GB"/>
        </w:rPr>
        <w:t>Prin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prezentul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referat</w:t>
      </w:r>
      <w:proofErr w:type="spellEnd"/>
      <w:r w:rsidR="00125FFD">
        <w:rPr>
          <w:lang w:val="en-GB" w:eastAsia="en-GB"/>
        </w:rPr>
        <w:t>,</w:t>
      </w:r>
      <w:r w:rsidR="006C4E0F">
        <w:rPr>
          <w:lang w:val="en-GB" w:eastAsia="en-GB"/>
        </w:rPr>
        <w:t xml:space="preserve"> se </w:t>
      </w:r>
      <w:proofErr w:type="spellStart"/>
      <w:r w:rsidR="006C4E0F">
        <w:rPr>
          <w:lang w:val="en-GB" w:eastAsia="en-GB"/>
        </w:rPr>
        <w:t>fundamenteaza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necesitatea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si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oportunitatea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aprobarii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proiectul</w:t>
      </w:r>
      <w:r w:rsidR="006C4E0F">
        <w:rPr>
          <w:lang w:val="en-GB" w:eastAsia="en-GB"/>
        </w:rPr>
        <w:t>ui</w:t>
      </w:r>
      <w:proofErr w:type="spellEnd"/>
      <w:r w:rsidRPr="0013467C">
        <w:rPr>
          <w:lang w:val="en-GB" w:eastAsia="en-GB"/>
        </w:rPr>
        <w:t xml:space="preserve"> de </w:t>
      </w:r>
      <w:proofErr w:type="spellStart"/>
      <w:r w:rsidRPr="0013467C">
        <w:rPr>
          <w:lang w:val="en-GB" w:eastAsia="en-GB"/>
        </w:rPr>
        <w:t>hotărâre</w:t>
      </w:r>
      <w:proofErr w:type="spellEnd"/>
      <w:r w:rsidR="00E56D22">
        <w:rPr>
          <w:lang w:val="en-GB" w:eastAsia="en-GB"/>
        </w:rPr>
        <w:t>,</w:t>
      </w:r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promovat</w:t>
      </w:r>
      <w:proofErr w:type="spellEnd"/>
      <w:r w:rsidRPr="0013467C">
        <w:rPr>
          <w:lang w:val="en-GB" w:eastAsia="en-GB"/>
        </w:rPr>
        <w:t xml:space="preserve"> </w:t>
      </w:r>
      <w:r w:rsidR="006C4E0F">
        <w:rPr>
          <w:lang w:val="en-GB" w:eastAsia="en-GB"/>
        </w:rPr>
        <w:t xml:space="preserve">de </w:t>
      </w:r>
      <w:proofErr w:type="spellStart"/>
      <w:r w:rsidR="006C4E0F">
        <w:rPr>
          <w:lang w:val="en-GB" w:eastAsia="en-GB"/>
        </w:rPr>
        <w:t>catre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primarul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comunei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Sanpaul</w:t>
      </w:r>
      <w:proofErr w:type="spellEnd"/>
      <w:r w:rsidR="00125FFD">
        <w:rPr>
          <w:lang w:val="en-GB" w:eastAsia="en-GB"/>
        </w:rPr>
        <w:t>,</w:t>
      </w:r>
      <w:r w:rsidR="006C4E0F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p</w:t>
      </w:r>
      <w:r w:rsidR="00E56D22">
        <w:rPr>
          <w:lang w:val="en-GB" w:eastAsia="en-GB"/>
        </w:rPr>
        <w:t>entru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aprobarea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mandatarii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primarului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comunei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Sânpaul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sa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reprezinte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interesele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="00E56D22">
        <w:rPr>
          <w:lang w:val="en-GB" w:eastAsia="en-GB"/>
        </w:rPr>
        <w:t>c</w:t>
      </w:r>
      <w:r w:rsidRPr="00370EAA">
        <w:rPr>
          <w:lang w:val="en-GB" w:eastAsia="en-GB"/>
        </w:rPr>
        <w:t>onsiliului</w:t>
      </w:r>
      <w:proofErr w:type="spellEnd"/>
      <w:r w:rsidRPr="00370EAA">
        <w:rPr>
          <w:lang w:val="en-GB" w:eastAsia="en-GB"/>
        </w:rPr>
        <w:t xml:space="preserve"> </w:t>
      </w:r>
      <w:r w:rsidR="00E56D22">
        <w:rPr>
          <w:lang w:val="en-GB" w:eastAsia="en-GB"/>
        </w:rPr>
        <w:t>l</w:t>
      </w:r>
      <w:r w:rsidRPr="00370EAA">
        <w:rPr>
          <w:lang w:val="en-GB" w:eastAsia="en-GB"/>
        </w:rPr>
        <w:t xml:space="preserve">ocal </w:t>
      </w:r>
      <w:proofErr w:type="spellStart"/>
      <w:r w:rsidRPr="00370EAA">
        <w:rPr>
          <w:lang w:val="en-GB" w:eastAsia="en-GB"/>
        </w:rPr>
        <w:t>Sânpaul</w:t>
      </w:r>
      <w:proofErr w:type="spellEnd"/>
      <w:r w:rsidRPr="00370EAA">
        <w:rPr>
          <w:lang w:val="en-GB" w:eastAsia="en-GB"/>
        </w:rPr>
        <w:t xml:space="preserve"> in </w:t>
      </w:r>
      <w:proofErr w:type="spellStart"/>
      <w:r w:rsidRPr="00370EAA">
        <w:rPr>
          <w:lang w:val="en-GB" w:eastAsia="en-GB"/>
        </w:rPr>
        <w:t>fata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instanțelor</w:t>
      </w:r>
      <w:proofErr w:type="spellEnd"/>
      <w:r w:rsidRPr="00370EAA">
        <w:rPr>
          <w:lang w:val="en-GB" w:eastAsia="en-GB"/>
        </w:rPr>
        <w:t xml:space="preserve"> de </w:t>
      </w:r>
      <w:proofErr w:type="spellStart"/>
      <w:r w:rsidRPr="00370EAA">
        <w:rPr>
          <w:lang w:val="en-GB" w:eastAsia="en-GB"/>
        </w:rPr>
        <w:t>judecata</w:t>
      </w:r>
      <w:proofErr w:type="spellEnd"/>
      <w:r w:rsidR="00125FFD">
        <w:rPr>
          <w:lang w:val="en-GB" w:eastAsia="en-GB"/>
        </w:rPr>
        <w:t>,</w:t>
      </w:r>
      <w:r w:rsidRPr="00370EAA">
        <w:rPr>
          <w:lang w:val="en-GB" w:eastAsia="en-GB"/>
        </w:rPr>
        <w:t xml:space="preserve"> </w:t>
      </w:r>
      <w:r>
        <w:rPr>
          <w:lang w:val="en-GB" w:eastAsia="en-GB"/>
        </w:rPr>
        <w:t xml:space="preserve">in </w:t>
      </w:r>
      <w:proofErr w:type="spellStart"/>
      <w:r w:rsidR="006C4E0F">
        <w:rPr>
          <w:lang w:val="en-GB" w:eastAsia="en-GB"/>
        </w:rPr>
        <w:t>temeiul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aplicarii</w:t>
      </w:r>
      <w:proofErr w:type="spellEnd"/>
      <w:r>
        <w:rPr>
          <w:lang w:val="en-GB" w:eastAsia="en-GB"/>
        </w:rPr>
        <w:t xml:space="preserve"> </w:t>
      </w:r>
      <w:proofErr w:type="spellStart"/>
      <w:r w:rsidR="00BA1791">
        <w:rPr>
          <w:lang w:val="en-GB" w:eastAsia="en-GB"/>
        </w:rPr>
        <w:t>legislatiei</w:t>
      </w:r>
      <w:proofErr w:type="spellEnd"/>
      <w:r w:rsidR="00E56D22">
        <w:rPr>
          <w:lang w:val="en-GB" w:eastAsia="en-GB"/>
        </w:rPr>
        <w:t xml:space="preserve"> in </w:t>
      </w:r>
      <w:proofErr w:type="spellStart"/>
      <w:r w:rsidR="00E56D22">
        <w:rPr>
          <w:lang w:val="en-GB" w:eastAsia="en-GB"/>
        </w:rPr>
        <w:t>vigoare</w:t>
      </w:r>
      <w:proofErr w:type="spellEnd"/>
      <w:r w:rsidR="00E56D22">
        <w:rPr>
          <w:lang w:val="en-GB" w:eastAsia="en-GB"/>
        </w:rPr>
        <w:t>,</w:t>
      </w:r>
      <w:r w:rsidR="00BA1791">
        <w:rPr>
          <w:lang w:val="en-GB" w:eastAsia="en-GB"/>
        </w:rPr>
        <w:t xml:space="preserve"> </w:t>
      </w:r>
      <w:proofErr w:type="spellStart"/>
      <w:r w:rsidR="00BA1791">
        <w:rPr>
          <w:lang w:val="en-GB" w:eastAsia="en-GB"/>
        </w:rPr>
        <w:t>privind</w:t>
      </w:r>
      <w:proofErr w:type="spellEnd"/>
      <w:r w:rsidR="00BA1791">
        <w:rPr>
          <w:lang w:val="en-GB" w:eastAsia="en-GB"/>
        </w:rPr>
        <w:t xml:space="preserve"> </w:t>
      </w:r>
      <w:proofErr w:type="spellStart"/>
      <w:r w:rsidR="00BA1791">
        <w:rPr>
          <w:lang w:val="en-GB" w:eastAsia="en-GB"/>
        </w:rPr>
        <w:t>administratia</w:t>
      </w:r>
      <w:proofErr w:type="spellEnd"/>
      <w:r w:rsidR="00BA1791">
        <w:rPr>
          <w:lang w:val="en-GB" w:eastAsia="en-GB"/>
        </w:rPr>
        <w:t xml:space="preserve"> </w:t>
      </w:r>
      <w:proofErr w:type="spellStart"/>
      <w:r w:rsidR="00BA1791">
        <w:rPr>
          <w:lang w:val="en-GB" w:eastAsia="en-GB"/>
        </w:rPr>
        <w:t>publica</w:t>
      </w:r>
      <w:proofErr w:type="spellEnd"/>
      <w:r w:rsidR="00BA1791">
        <w:rPr>
          <w:lang w:val="en-GB" w:eastAsia="en-GB"/>
        </w:rPr>
        <w:t xml:space="preserve"> </w:t>
      </w:r>
      <w:proofErr w:type="spellStart"/>
      <w:r w:rsidR="00BA1791">
        <w:rPr>
          <w:lang w:val="en-GB" w:eastAsia="en-GB"/>
        </w:rPr>
        <w:t>locala</w:t>
      </w:r>
      <w:proofErr w:type="spellEnd"/>
      <w:r w:rsidRPr="00370EAA">
        <w:rPr>
          <w:lang w:val="en-GB" w:eastAsia="en-GB"/>
        </w:rPr>
        <w:t>.</w:t>
      </w:r>
    </w:p>
    <w:p w:rsidR="00370EAA" w:rsidRPr="0013467C" w:rsidRDefault="00370EAA" w:rsidP="00370EAA">
      <w:pPr>
        <w:autoSpaceDE w:val="0"/>
        <w:adjustRightInd w:val="0"/>
        <w:rPr>
          <w:lang w:val="en-GB" w:eastAsia="en-GB"/>
        </w:rPr>
      </w:pPr>
      <w:r w:rsidRPr="0013467C">
        <w:rPr>
          <w:lang w:val="en-GB" w:eastAsia="en-GB"/>
        </w:rPr>
        <w:tab/>
        <w:t xml:space="preserve">La </w:t>
      </w:r>
      <w:proofErr w:type="spellStart"/>
      <w:r w:rsidRPr="0013467C">
        <w:rPr>
          <w:lang w:val="en-GB" w:eastAsia="en-GB"/>
        </w:rPr>
        <w:t>stabilirea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procedurii</w:t>
      </w:r>
      <w:proofErr w:type="spellEnd"/>
      <w:r w:rsidRPr="0013467C">
        <w:rPr>
          <w:lang w:val="en-GB" w:eastAsia="en-GB"/>
        </w:rPr>
        <w:t xml:space="preserve"> de </w:t>
      </w:r>
      <w:proofErr w:type="spellStart"/>
      <w:r w:rsidRPr="00370EAA">
        <w:rPr>
          <w:lang w:val="en-GB" w:eastAsia="en-GB"/>
        </w:rPr>
        <w:t>aprobare</w:t>
      </w:r>
      <w:proofErr w:type="spellEnd"/>
      <w:r>
        <w:rPr>
          <w:lang w:val="en-GB" w:eastAsia="en-GB"/>
        </w:rPr>
        <w:t xml:space="preserve"> </w:t>
      </w:r>
      <w:r w:rsidRPr="00370EAA">
        <w:rPr>
          <w:lang w:val="en-GB" w:eastAsia="en-GB"/>
        </w:rPr>
        <w:t xml:space="preserve">a </w:t>
      </w:r>
      <w:proofErr w:type="spellStart"/>
      <w:r w:rsidRPr="00370EAA">
        <w:rPr>
          <w:lang w:val="en-GB" w:eastAsia="en-GB"/>
        </w:rPr>
        <w:t>mandatarii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primarului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comunei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Sânpaul</w:t>
      </w:r>
      <w:proofErr w:type="spellEnd"/>
      <w:r w:rsidR="00125FFD">
        <w:rPr>
          <w:lang w:val="en-GB" w:eastAsia="en-GB"/>
        </w:rPr>
        <w:t>,</w:t>
      </w:r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sa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reprezinte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Pr="00370EAA">
        <w:rPr>
          <w:lang w:val="en-GB" w:eastAsia="en-GB"/>
        </w:rPr>
        <w:t>interesele</w:t>
      </w:r>
      <w:proofErr w:type="spellEnd"/>
      <w:r w:rsidRPr="00370EAA">
        <w:rPr>
          <w:lang w:val="en-GB" w:eastAsia="en-GB"/>
        </w:rPr>
        <w:t xml:space="preserve"> </w:t>
      </w:r>
      <w:proofErr w:type="spellStart"/>
      <w:r w:rsidR="00E56D22">
        <w:rPr>
          <w:lang w:val="en-GB" w:eastAsia="en-GB"/>
        </w:rPr>
        <w:t>c</w:t>
      </w:r>
      <w:r w:rsidRPr="00370EAA">
        <w:rPr>
          <w:lang w:val="en-GB" w:eastAsia="en-GB"/>
        </w:rPr>
        <w:t>onsiliului</w:t>
      </w:r>
      <w:proofErr w:type="spellEnd"/>
      <w:r w:rsidRPr="00370EAA">
        <w:rPr>
          <w:lang w:val="en-GB" w:eastAsia="en-GB"/>
        </w:rPr>
        <w:t xml:space="preserve"> </w:t>
      </w:r>
      <w:r w:rsidR="00E56D22">
        <w:rPr>
          <w:lang w:val="en-GB" w:eastAsia="en-GB"/>
        </w:rPr>
        <w:t>l</w:t>
      </w:r>
      <w:r w:rsidRPr="00370EAA">
        <w:rPr>
          <w:lang w:val="en-GB" w:eastAsia="en-GB"/>
        </w:rPr>
        <w:t xml:space="preserve">ocal </w:t>
      </w:r>
      <w:proofErr w:type="spellStart"/>
      <w:r w:rsidRPr="00370EAA">
        <w:rPr>
          <w:lang w:val="en-GB" w:eastAsia="en-GB"/>
        </w:rPr>
        <w:t>Sânpaul</w:t>
      </w:r>
      <w:proofErr w:type="spellEnd"/>
      <w:r w:rsidRPr="00370EAA">
        <w:rPr>
          <w:lang w:val="en-GB" w:eastAsia="en-GB"/>
        </w:rPr>
        <w:t xml:space="preserve"> i</w:t>
      </w:r>
      <w:r w:rsidR="00BA1791">
        <w:rPr>
          <w:lang w:val="en-GB" w:eastAsia="en-GB"/>
        </w:rPr>
        <w:t xml:space="preserve">n </w:t>
      </w:r>
      <w:proofErr w:type="spellStart"/>
      <w:r w:rsidR="00BA1791">
        <w:rPr>
          <w:lang w:val="en-GB" w:eastAsia="en-GB"/>
        </w:rPr>
        <w:t>fata</w:t>
      </w:r>
      <w:proofErr w:type="spellEnd"/>
      <w:r w:rsidR="00BA1791">
        <w:rPr>
          <w:lang w:val="en-GB" w:eastAsia="en-GB"/>
        </w:rPr>
        <w:t xml:space="preserve"> </w:t>
      </w:r>
      <w:proofErr w:type="spellStart"/>
      <w:r w:rsidR="00BA1791">
        <w:rPr>
          <w:lang w:val="en-GB" w:eastAsia="en-GB"/>
        </w:rPr>
        <w:t>instanțelor</w:t>
      </w:r>
      <w:proofErr w:type="spellEnd"/>
      <w:r w:rsidR="00BA1791">
        <w:rPr>
          <w:lang w:val="en-GB" w:eastAsia="en-GB"/>
        </w:rPr>
        <w:t xml:space="preserve"> de </w:t>
      </w:r>
      <w:proofErr w:type="spellStart"/>
      <w:r w:rsidR="00BA1791">
        <w:rPr>
          <w:lang w:val="en-GB" w:eastAsia="en-GB"/>
        </w:rPr>
        <w:t>judecata</w:t>
      </w:r>
      <w:proofErr w:type="spellEnd"/>
      <w:r w:rsidRPr="0013467C">
        <w:rPr>
          <w:lang w:val="en-GB" w:eastAsia="en-GB"/>
        </w:rPr>
        <w:t xml:space="preserve">, se are in </w:t>
      </w:r>
      <w:proofErr w:type="spellStart"/>
      <w:r w:rsidRPr="0013467C">
        <w:rPr>
          <w:lang w:val="en-GB" w:eastAsia="en-GB"/>
        </w:rPr>
        <w:t>vedere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calitatea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primarului</w:t>
      </w:r>
      <w:proofErr w:type="spellEnd"/>
      <w:r w:rsidR="006C4E0F">
        <w:rPr>
          <w:lang w:val="en-GB" w:eastAsia="en-GB"/>
        </w:rPr>
        <w:t xml:space="preserve"> </w:t>
      </w:r>
      <w:proofErr w:type="spellStart"/>
      <w:r w:rsidR="006C4E0F">
        <w:rPr>
          <w:lang w:val="en-GB" w:eastAsia="en-GB"/>
        </w:rPr>
        <w:t>si</w:t>
      </w:r>
      <w:proofErr w:type="spellEnd"/>
      <w:r w:rsidR="006C4E0F">
        <w:rPr>
          <w:lang w:val="en-GB" w:eastAsia="en-GB"/>
        </w:rPr>
        <w:t xml:space="preserve"> a  </w:t>
      </w:r>
      <w:proofErr w:type="spellStart"/>
      <w:r>
        <w:rPr>
          <w:lang w:val="en-GB" w:eastAsia="en-GB"/>
        </w:rPr>
        <w:t>consiliului</w:t>
      </w:r>
      <w:proofErr w:type="spellEnd"/>
      <w:r>
        <w:rPr>
          <w:lang w:val="en-GB" w:eastAsia="en-GB"/>
        </w:rPr>
        <w:t xml:space="preserve"> local de  </w:t>
      </w:r>
      <w:proofErr w:type="spellStart"/>
      <w:r>
        <w:rPr>
          <w:lang w:val="en-GB" w:eastAsia="en-GB"/>
        </w:rPr>
        <w:t>autoritati</w:t>
      </w:r>
      <w:proofErr w:type="spellEnd"/>
      <w:r w:rsidRPr="0013467C">
        <w:rPr>
          <w:lang w:val="en-GB" w:eastAsia="en-GB"/>
        </w:rPr>
        <w:t xml:space="preserve"> </w:t>
      </w:r>
      <w:r>
        <w:rPr>
          <w:lang w:val="en-GB" w:eastAsia="en-GB"/>
        </w:rPr>
        <w:t xml:space="preserve">ale </w:t>
      </w:r>
      <w:proofErr w:type="spellStart"/>
      <w:r>
        <w:rPr>
          <w:lang w:val="en-GB" w:eastAsia="en-GB"/>
        </w:rPr>
        <w:t>administratiei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publice</w:t>
      </w:r>
      <w:proofErr w:type="spellEnd"/>
      <w:r>
        <w:rPr>
          <w:lang w:val="en-GB" w:eastAsia="en-GB"/>
        </w:rPr>
        <w:t xml:space="preserve"> locale</w:t>
      </w:r>
      <w:r w:rsidRPr="0013467C">
        <w:rPr>
          <w:lang w:val="en-GB" w:eastAsia="en-GB"/>
        </w:rPr>
        <w:t xml:space="preserve"> </w:t>
      </w:r>
      <w:proofErr w:type="spellStart"/>
      <w:r w:rsidR="00125FFD">
        <w:rPr>
          <w:lang w:val="en-GB" w:eastAsia="en-GB"/>
        </w:rPr>
        <w:t>si</w:t>
      </w:r>
      <w:proofErr w:type="spellEnd"/>
      <w:r w:rsidR="00125FFD">
        <w:rPr>
          <w:lang w:val="en-GB" w:eastAsia="en-GB"/>
        </w:rPr>
        <w:t xml:space="preserve"> </w:t>
      </w:r>
      <w:r w:rsidR="00E56D22">
        <w:rPr>
          <w:lang w:val="en-GB" w:eastAsia="en-GB"/>
        </w:rPr>
        <w:t xml:space="preserve">de </w:t>
      </w:r>
      <w:proofErr w:type="spellStart"/>
      <w:r w:rsidR="00125FFD">
        <w:rPr>
          <w:lang w:val="en-GB" w:eastAsia="en-GB"/>
        </w:rPr>
        <w:t>necesit</w:t>
      </w:r>
      <w:r w:rsidR="00E56D22">
        <w:rPr>
          <w:lang w:val="en-GB" w:eastAsia="en-GB"/>
        </w:rPr>
        <w:t>ate</w:t>
      </w:r>
      <w:r w:rsidR="00125FFD">
        <w:rPr>
          <w:lang w:val="en-GB" w:eastAsia="en-GB"/>
        </w:rPr>
        <w:t>a</w:t>
      </w:r>
      <w:proofErr w:type="spellEnd"/>
      <w:r w:rsidR="00125FFD">
        <w:rPr>
          <w:lang w:val="en-GB" w:eastAsia="en-GB"/>
        </w:rPr>
        <w:t xml:space="preserve"> </w:t>
      </w:r>
      <w:proofErr w:type="spellStart"/>
      <w:r w:rsidR="00E56D22">
        <w:rPr>
          <w:lang w:val="en-GB" w:eastAsia="en-GB"/>
        </w:rPr>
        <w:t>urgenta</w:t>
      </w:r>
      <w:proofErr w:type="spellEnd"/>
      <w:r w:rsidR="00E56D22">
        <w:rPr>
          <w:lang w:val="en-GB" w:eastAsia="en-GB"/>
        </w:rPr>
        <w:t xml:space="preserve"> </w:t>
      </w:r>
      <w:r w:rsidR="00125FFD">
        <w:rPr>
          <w:lang w:val="en-GB" w:eastAsia="en-GB"/>
        </w:rPr>
        <w:t>de</w:t>
      </w:r>
      <w:r w:rsidRPr="0013467C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reprezentare</w:t>
      </w:r>
      <w:proofErr w:type="spellEnd"/>
      <w:r w:rsidR="00E56D22">
        <w:rPr>
          <w:lang w:val="en-GB" w:eastAsia="en-GB"/>
        </w:rPr>
        <w:t xml:space="preserve"> </w:t>
      </w:r>
      <w:r>
        <w:rPr>
          <w:lang w:val="en-GB" w:eastAsia="en-GB"/>
        </w:rPr>
        <w:t xml:space="preserve">a  cu </w:t>
      </w:r>
      <w:proofErr w:type="spellStart"/>
      <w:r>
        <w:rPr>
          <w:lang w:val="en-GB" w:eastAsia="en-GB"/>
        </w:rPr>
        <w:t>celeritate</w:t>
      </w:r>
      <w:proofErr w:type="spellEnd"/>
      <w:r w:rsidR="00E56D22">
        <w:rPr>
          <w:lang w:val="en-GB" w:eastAsia="en-GB"/>
        </w:rPr>
        <w:t>,</w:t>
      </w:r>
      <w:r>
        <w:rPr>
          <w:lang w:val="en-GB" w:eastAsia="en-GB"/>
        </w:rPr>
        <w:t xml:space="preserve"> a </w:t>
      </w:r>
      <w:proofErr w:type="spellStart"/>
      <w:r>
        <w:rPr>
          <w:lang w:val="en-GB" w:eastAsia="en-GB"/>
        </w:rPr>
        <w:t>intereselor</w:t>
      </w:r>
      <w:proofErr w:type="spellEnd"/>
      <w:r>
        <w:rPr>
          <w:lang w:val="en-GB" w:eastAsia="en-GB"/>
        </w:rPr>
        <w:t xml:space="preserve"> </w:t>
      </w:r>
      <w:proofErr w:type="spellStart"/>
      <w:r w:rsidR="00E56D22">
        <w:rPr>
          <w:lang w:val="en-GB" w:eastAsia="en-GB"/>
        </w:rPr>
        <w:t>comunei</w:t>
      </w:r>
      <w:proofErr w:type="spellEnd"/>
      <w:r w:rsidR="00E56D22">
        <w:rPr>
          <w:lang w:val="en-GB" w:eastAsia="en-GB"/>
        </w:rPr>
        <w:t xml:space="preserve"> </w:t>
      </w:r>
      <w:proofErr w:type="spellStart"/>
      <w:r w:rsidR="00E56D22">
        <w:rPr>
          <w:lang w:val="en-GB" w:eastAsia="en-GB"/>
        </w:rPr>
        <w:t>Sanpaul</w:t>
      </w:r>
      <w:proofErr w:type="spellEnd"/>
      <w:r w:rsidR="006C4E0F">
        <w:rPr>
          <w:lang w:val="en-GB" w:eastAsia="en-GB"/>
        </w:rPr>
        <w:t xml:space="preserve">, </w:t>
      </w:r>
      <w:r>
        <w:rPr>
          <w:lang w:val="en-GB" w:eastAsia="en-GB"/>
        </w:rPr>
        <w:t xml:space="preserve"> </w:t>
      </w:r>
      <w:r w:rsidR="0020618B">
        <w:rPr>
          <w:lang w:val="en-GB" w:eastAsia="en-GB"/>
        </w:rPr>
        <w:t xml:space="preserve">in </w:t>
      </w:r>
      <w:proofErr w:type="spellStart"/>
      <w:r w:rsidR="0020618B">
        <w:rPr>
          <w:lang w:val="en-GB" w:eastAsia="en-GB"/>
        </w:rPr>
        <w:t>fata</w:t>
      </w:r>
      <w:proofErr w:type="spellEnd"/>
      <w:r w:rsidR="0020618B">
        <w:rPr>
          <w:lang w:val="en-GB" w:eastAsia="en-GB"/>
        </w:rPr>
        <w:t xml:space="preserve"> </w:t>
      </w:r>
      <w:proofErr w:type="spellStart"/>
      <w:r w:rsidR="0020618B">
        <w:rPr>
          <w:lang w:val="en-GB" w:eastAsia="en-GB"/>
        </w:rPr>
        <w:t>instantelor</w:t>
      </w:r>
      <w:proofErr w:type="spellEnd"/>
      <w:r w:rsidR="0020618B">
        <w:rPr>
          <w:lang w:val="en-GB" w:eastAsia="en-GB"/>
        </w:rPr>
        <w:t xml:space="preserve"> de </w:t>
      </w:r>
      <w:proofErr w:type="spellStart"/>
      <w:r w:rsidR="0020618B">
        <w:rPr>
          <w:lang w:val="en-GB" w:eastAsia="en-GB"/>
        </w:rPr>
        <w:t>judecata</w:t>
      </w:r>
      <w:proofErr w:type="spellEnd"/>
      <w:r w:rsidRPr="0013467C">
        <w:rPr>
          <w:lang w:val="en-GB" w:eastAsia="en-GB"/>
        </w:rPr>
        <w:t>.</w:t>
      </w:r>
    </w:p>
    <w:p w:rsidR="00370EAA" w:rsidRPr="0013467C" w:rsidRDefault="00370EAA" w:rsidP="00370EAA">
      <w:pPr>
        <w:autoSpaceDE w:val="0"/>
        <w:adjustRightInd w:val="0"/>
        <w:jc w:val="both"/>
        <w:rPr>
          <w:b/>
          <w:lang w:val="en-GB" w:eastAsia="en-GB"/>
        </w:rPr>
      </w:pPr>
      <w:r w:rsidRPr="0013467C">
        <w:rPr>
          <w:b/>
          <w:lang w:val="en-GB" w:eastAsia="en-GB"/>
        </w:rPr>
        <w:tab/>
      </w:r>
      <w:proofErr w:type="spellStart"/>
      <w:r w:rsidRPr="0013467C">
        <w:rPr>
          <w:b/>
          <w:lang w:val="en-GB" w:eastAsia="en-GB"/>
        </w:rPr>
        <w:t>Acte</w:t>
      </w:r>
      <w:proofErr w:type="spellEnd"/>
      <w:r w:rsidRPr="0013467C">
        <w:rPr>
          <w:b/>
          <w:lang w:val="en-GB" w:eastAsia="en-GB"/>
        </w:rPr>
        <w:t xml:space="preserve"> normative;</w:t>
      </w:r>
    </w:p>
    <w:p w:rsidR="00370EAA" w:rsidRPr="00BA233E" w:rsidRDefault="00370EAA" w:rsidP="00370EAA">
      <w:pPr>
        <w:pStyle w:val="BodyText"/>
        <w:numPr>
          <w:ilvl w:val="0"/>
          <w:numId w:val="1"/>
        </w:numPr>
        <w:jc w:val="left"/>
        <w:rPr>
          <w:sz w:val="22"/>
          <w:szCs w:val="22"/>
          <w:lang w:val="ro-RO"/>
        </w:rPr>
      </w:pPr>
      <w:r w:rsidRPr="00BA233E">
        <w:rPr>
          <w:sz w:val="22"/>
          <w:szCs w:val="22"/>
          <w:lang w:val="ro-RO"/>
        </w:rPr>
        <w:t>Legea nr.273/2006 – privind finanţele publice locale, cu modificările şi completările ulterioare;</w:t>
      </w:r>
    </w:p>
    <w:p w:rsidR="00370EAA" w:rsidRPr="00BA233E" w:rsidRDefault="00370EAA" w:rsidP="00370EAA">
      <w:pPr>
        <w:pStyle w:val="BodyText"/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BA233E">
        <w:rPr>
          <w:sz w:val="22"/>
          <w:szCs w:val="22"/>
          <w:lang w:val="ro-RO"/>
        </w:rPr>
        <w:t xml:space="preserve">Legea nr.215/2001-  </w:t>
      </w:r>
      <w:r w:rsidR="006C4E0F">
        <w:rPr>
          <w:sz w:val="22"/>
          <w:szCs w:val="22"/>
          <w:lang w:val="ro-RO"/>
        </w:rPr>
        <w:t xml:space="preserve">art.21_ </w:t>
      </w:r>
      <w:r w:rsidRPr="00BA233E">
        <w:rPr>
          <w:sz w:val="22"/>
          <w:szCs w:val="22"/>
          <w:lang w:val="ro-RO"/>
        </w:rPr>
        <w:t>Administraţiei publice locale, republicată;</w:t>
      </w:r>
    </w:p>
    <w:p w:rsidR="00370EAA" w:rsidRPr="0013467C" w:rsidRDefault="00370EAA" w:rsidP="00370EAA">
      <w:pPr>
        <w:autoSpaceDE w:val="0"/>
        <w:autoSpaceDN w:val="0"/>
        <w:adjustRightInd w:val="0"/>
        <w:ind w:firstLine="720"/>
        <w:jc w:val="both"/>
        <w:rPr>
          <w:lang w:val="en-GB" w:eastAsia="en-GB"/>
        </w:rPr>
      </w:pPr>
      <w:r w:rsidRPr="0013467C">
        <w:rPr>
          <w:lang w:val="en-GB" w:eastAsia="en-GB"/>
        </w:rPr>
        <w:tab/>
      </w:r>
      <w:proofErr w:type="spellStart"/>
      <w:r w:rsidRPr="0013467C">
        <w:rPr>
          <w:lang w:val="en-GB" w:eastAsia="en-GB"/>
        </w:rPr>
        <w:t>Competenţa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aprobării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proiectului</w:t>
      </w:r>
      <w:proofErr w:type="spellEnd"/>
      <w:r w:rsidRPr="0013467C">
        <w:rPr>
          <w:lang w:val="en-GB" w:eastAsia="en-GB"/>
        </w:rPr>
        <w:t xml:space="preserve"> de </w:t>
      </w:r>
      <w:proofErr w:type="spellStart"/>
      <w:r w:rsidRPr="0013467C">
        <w:rPr>
          <w:lang w:val="en-GB" w:eastAsia="en-GB"/>
        </w:rPr>
        <w:t>hotărâre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revine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="00E56D22">
        <w:rPr>
          <w:lang w:val="en-GB" w:eastAsia="en-GB"/>
        </w:rPr>
        <w:t>c</w:t>
      </w:r>
      <w:r w:rsidRPr="0013467C">
        <w:rPr>
          <w:lang w:val="en-GB" w:eastAsia="en-GB"/>
        </w:rPr>
        <w:t>onsiliului</w:t>
      </w:r>
      <w:proofErr w:type="spellEnd"/>
      <w:r w:rsidRPr="0013467C">
        <w:rPr>
          <w:lang w:val="en-GB" w:eastAsia="en-GB"/>
        </w:rPr>
        <w:t xml:space="preserve"> </w:t>
      </w:r>
      <w:r w:rsidR="00E56D22">
        <w:rPr>
          <w:lang w:val="en-GB" w:eastAsia="en-GB"/>
        </w:rPr>
        <w:t>l</w:t>
      </w:r>
      <w:r w:rsidRPr="0013467C">
        <w:rPr>
          <w:lang w:val="en-GB" w:eastAsia="en-GB"/>
        </w:rPr>
        <w:t xml:space="preserve">ocal al </w:t>
      </w:r>
      <w:proofErr w:type="spellStart"/>
      <w:r w:rsidR="00E56D22">
        <w:rPr>
          <w:lang w:val="en-GB" w:eastAsia="en-GB"/>
        </w:rPr>
        <w:t>c</w:t>
      </w:r>
      <w:r w:rsidRPr="0013467C">
        <w:rPr>
          <w:lang w:val="en-GB" w:eastAsia="en-GB"/>
        </w:rPr>
        <w:t>omunei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proofErr w:type="gramStart"/>
      <w:r w:rsidRPr="0013467C">
        <w:rPr>
          <w:lang w:val="en-GB" w:eastAsia="en-GB"/>
        </w:rPr>
        <w:t>S</w:t>
      </w:r>
      <w:r w:rsidR="00E56D22">
        <w:rPr>
          <w:lang w:val="en-GB" w:eastAsia="en-GB"/>
        </w:rPr>
        <w:t>â</w:t>
      </w:r>
      <w:r w:rsidRPr="0013467C">
        <w:rPr>
          <w:lang w:val="en-GB" w:eastAsia="en-GB"/>
        </w:rPr>
        <w:t>npaul</w:t>
      </w:r>
      <w:proofErr w:type="spellEnd"/>
      <w:r w:rsidRPr="0013467C">
        <w:rPr>
          <w:lang w:val="en-GB" w:eastAsia="en-GB"/>
        </w:rPr>
        <w:t xml:space="preserve"> </w:t>
      </w:r>
      <w:r w:rsidR="00125FFD">
        <w:rPr>
          <w:lang w:val="en-GB" w:eastAsia="en-GB"/>
        </w:rPr>
        <w:t>,</w:t>
      </w:r>
      <w:proofErr w:type="spellStart"/>
      <w:r w:rsidRPr="0013467C">
        <w:rPr>
          <w:lang w:val="en-GB" w:eastAsia="en-GB"/>
        </w:rPr>
        <w:t>în</w:t>
      </w:r>
      <w:proofErr w:type="spellEnd"/>
      <w:proofErr w:type="gram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baza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dispoziţiilor</w:t>
      </w:r>
      <w:proofErr w:type="spellEnd"/>
      <w:r w:rsidRPr="0013467C">
        <w:rPr>
          <w:lang w:val="en-GB" w:eastAsia="en-GB"/>
        </w:rPr>
        <w:t xml:space="preserve"> art.36, </w:t>
      </w:r>
      <w:proofErr w:type="spellStart"/>
      <w:r w:rsidRPr="0013467C">
        <w:rPr>
          <w:lang w:val="en-GB" w:eastAsia="en-GB"/>
        </w:rPr>
        <w:t>alin</w:t>
      </w:r>
      <w:proofErr w:type="spellEnd"/>
      <w:r w:rsidRPr="0013467C">
        <w:rPr>
          <w:lang w:val="en-GB" w:eastAsia="en-GB"/>
        </w:rPr>
        <w:t xml:space="preserve">.(2), lit. ”c”, </w:t>
      </w:r>
      <w:proofErr w:type="spellStart"/>
      <w:r w:rsidRPr="0013467C">
        <w:rPr>
          <w:lang w:val="en-GB" w:eastAsia="en-GB"/>
        </w:rPr>
        <w:t>si</w:t>
      </w:r>
      <w:proofErr w:type="spellEnd"/>
      <w:r w:rsidRPr="0013467C">
        <w:rPr>
          <w:lang w:val="en-GB" w:eastAsia="en-GB"/>
        </w:rPr>
        <w:t xml:space="preserve"> art.45 din </w:t>
      </w:r>
      <w:proofErr w:type="spellStart"/>
      <w:r w:rsidRPr="0013467C">
        <w:rPr>
          <w:lang w:val="en-GB" w:eastAsia="en-GB"/>
        </w:rPr>
        <w:t>Legea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administraţiei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publice</w:t>
      </w:r>
      <w:proofErr w:type="spellEnd"/>
      <w:r w:rsidRPr="0013467C">
        <w:rPr>
          <w:lang w:val="en-GB" w:eastAsia="en-GB"/>
        </w:rPr>
        <w:t xml:space="preserve"> locale nr.215/2001</w:t>
      </w:r>
      <w:proofErr w:type="gramStart"/>
      <w:r w:rsidRPr="0013467C">
        <w:rPr>
          <w:lang w:val="en-GB" w:eastAsia="en-GB"/>
        </w:rPr>
        <w:t>,republicată</w:t>
      </w:r>
      <w:proofErr w:type="gramEnd"/>
      <w:r w:rsidRPr="0013467C">
        <w:rPr>
          <w:lang w:val="en-GB" w:eastAsia="en-GB"/>
        </w:rPr>
        <w:t xml:space="preserve">, cu </w:t>
      </w:r>
      <w:proofErr w:type="spellStart"/>
      <w:r w:rsidRPr="0013467C">
        <w:rPr>
          <w:lang w:val="en-GB" w:eastAsia="en-GB"/>
        </w:rPr>
        <w:t>modificările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si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completările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ulterioare</w:t>
      </w:r>
      <w:proofErr w:type="spellEnd"/>
      <w:r w:rsidRPr="0013467C">
        <w:rPr>
          <w:lang w:val="en-GB" w:eastAsia="en-GB"/>
        </w:rPr>
        <w:t>.</w:t>
      </w:r>
    </w:p>
    <w:p w:rsidR="00370EAA" w:rsidRPr="0013467C" w:rsidRDefault="00370EAA" w:rsidP="00370EAA">
      <w:pPr>
        <w:jc w:val="both"/>
        <w:rPr>
          <w:lang w:val="en-GB" w:eastAsia="en-GB"/>
        </w:rPr>
      </w:pPr>
      <w:r w:rsidRPr="0013467C">
        <w:rPr>
          <w:lang w:val="en-GB" w:eastAsia="en-GB"/>
        </w:rPr>
        <w:tab/>
      </w:r>
      <w:proofErr w:type="spellStart"/>
      <w:proofErr w:type="gramStart"/>
      <w:r w:rsidRPr="0013467C">
        <w:rPr>
          <w:lang w:val="en-GB" w:eastAsia="en-GB"/>
        </w:rPr>
        <w:t>Faţă</w:t>
      </w:r>
      <w:proofErr w:type="spellEnd"/>
      <w:r w:rsidRPr="0013467C">
        <w:rPr>
          <w:lang w:val="en-GB" w:eastAsia="en-GB"/>
        </w:rPr>
        <w:t xml:space="preserve"> de </w:t>
      </w:r>
      <w:proofErr w:type="spellStart"/>
      <w:r w:rsidRPr="0013467C">
        <w:rPr>
          <w:lang w:val="en-GB" w:eastAsia="en-GB"/>
        </w:rPr>
        <w:t>cele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prezentate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mai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sus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propunem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aprobarea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proiectului</w:t>
      </w:r>
      <w:proofErr w:type="spellEnd"/>
      <w:r w:rsidRPr="0013467C">
        <w:rPr>
          <w:lang w:val="en-GB" w:eastAsia="en-GB"/>
        </w:rPr>
        <w:t xml:space="preserve"> de </w:t>
      </w:r>
      <w:proofErr w:type="spellStart"/>
      <w:r w:rsidRPr="0013467C">
        <w:rPr>
          <w:lang w:val="en-GB" w:eastAsia="en-GB"/>
        </w:rPr>
        <w:t>hotărâre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așa</w:t>
      </w:r>
      <w:proofErr w:type="spellEnd"/>
      <w:r w:rsidRPr="0013467C">
        <w:rPr>
          <w:lang w:val="en-GB" w:eastAsia="en-GB"/>
        </w:rPr>
        <w:t xml:space="preserve"> cum a </w:t>
      </w:r>
      <w:proofErr w:type="spellStart"/>
      <w:r w:rsidRPr="0013467C">
        <w:rPr>
          <w:lang w:val="en-GB" w:eastAsia="en-GB"/>
        </w:rPr>
        <w:t>fost</w:t>
      </w:r>
      <w:proofErr w:type="spellEnd"/>
      <w:r w:rsidRPr="0013467C">
        <w:rPr>
          <w:lang w:val="en-GB" w:eastAsia="en-GB"/>
        </w:rPr>
        <w:t xml:space="preserve"> </w:t>
      </w:r>
      <w:proofErr w:type="spellStart"/>
      <w:r w:rsidRPr="0013467C">
        <w:rPr>
          <w:lang w:val="en-GB" w:eastAsia="en-GB"/>
        </w:rPr>
        <w:t>prezentat</w:t>
      </w:r>
      <w:proofErr w:type="spellEnd"/>
      <w:r w:rsidRPr="0013467C">
        <w:rPr>
          <w:lang w:val="en-GB" w:eastAsia="en-GB"/>
        </w:rPr>
        <w:t>.</w:t>
      </w:r>
      <w:proofErr w:type="gramEnd"/>
    </w:p>
    <w:p w:rsidR="00370EAA" w:rsidRPr="0013467C" w:rsidRDefault="00370EAA" w:rsidP="00370EAA">
      <w:pPr>
        <w:jc w:val="both"/>
        <w:rPr>
          <w:lang w:val="en-GB" w:eastAsia="en-GB"/>
        </w:rPr>
      </w:pPr>
    </w:p>
    <w:p w:rsidR="00370EAA" w:rsidRPr="0013467C" w:rsidRDefault="006C4E0F" w:rsidP="00370EAA">
      <w:pPr>
        <w:tabs>
          <w:tab w:val="left" w:pos="4140"/>
        </w:tabs>
        <w:jc w:val="center"/>
        <w:rPr>
          <w:b/>
          <w:lang w:val="en-GB" w:eastAsia="en-GB"/>
        </w:rPr>
      </w:pPr>
      <w:r>
        <w:rPr>
          <w:b/>
          <w:lang w:val="en-GB" w:eastAsia="en-GB"/>
        </w:rPr>
        <w:t>SECRETAR</w:t>
      </w:r>
      <w:r w:rsidR="00E56D22">
        <w:rPr>
          <w:b/>
          <w:lang w:val="en-GB" w:eastAsia="en-GB"/>
        </w:rPr>
        <w:t>,</w:t>
      </w:r>
    </w:p>
    <w:p w:rsidR="00370EAA" w:rsidRPr="0013467C" w:rsidRDefault="006C4E0F" w:rsidP="00370EAA">
      <w:pPr>
        <w:tabs>
          <w:tab w:val="left" w:pos="4140"/>
        </w:tabs>
        <w:jc w:val="center"/>
        <w:rPr>
          <w:lang w:val="en-GB" w:eastAsia="en-GB"/>
        </w:rPr>
      </w:pPr>
      <w:proofErr w:type="spellStart"/>
      <w:r>
        <w:rPr>
          <w:lang w:val="en-GB" w:eastAsia="en-GB"/>
        </w:rPr>
        <w:t>Liviu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Salanta</w:t>
      </w:r>
      <w:proofErr w:type="spellEnd"/>
    </w:p>
    <w:p w:rsidR="00370EAA" w:rsidRPr="00A80B48" w:rsidRDefault="00370EAA" w:rsidP="00370EAA">
      <w:pPr>
        <w:tabs>
          <w:tab w:val="left" w:pos="3299"/>
        </w:tabs>
      </w:pPr>
    </w:p>
    <w:p w:rsidR="009D75DA" w:rsidRDefault="009D75DA"/>
    <w:sectPr w:rsidR="009D75DA" w:rsidSect="0006798A">
      <w:pgSz w:w="11909" w:h="16834" w:code="9"/>
      <w:pgMar w:top="45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Rockwell">
    <w:altName w:val="Century"/>
    <w:charset w:val="00"/>
    <w:family w:val="roman"/>
    <w:pitch w:val="variable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346B"/>
    <w:multiLevelType w:val="hybridMultilevel"/>
    <w:tmpl w:val="4F40D5D2"/>
    <w:lvl w:ilvl="0" w:tplc="455AE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370EAA"/>
    <w:rsid w:val="000C66E6"/>
    <w:rsid w:val="001203ED"/>
    <w:rsid w:val="00125FFD"/>
    <w:rsid w:val="0020618B"/>
    <w:rsid w:val="003425C6"/>
    <w:rsid w:val="00370EAA"/>
    <w:rsid w:val="00431BFD"/>
    <w:rsid w:val="006C4E0F"/>
    <w:rsid w:val="008A2E5F"/>
    <w:rsid w:val="009D75DA"/>
    <w:rsid w:val="00BA1791"/>
    <w:rsid w:val="00CA40C4"/>
    <w:rsid w:val="00CC05BA"/>
    <w:rsid w:val="00E56D22"/>
    <w:rsid w:val="00E8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AA"/>
    <w:pPr>
      <w:spacing w:line="240" w:lineRule="auto"/>
    </w:pPr>
    <w:rPr>
      <w:rFonts w:eastAsia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styleId="Title">
    <w:name w:val="Title"/>
    <w:basedOn w:val="Normal"/>
    <w:link w:val="TitleChar"/>
    <w:qFormat/>
    <w:rsid w:val="00370EA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70EAA"/>
    <w:rPr>
      <w:rFonts w:eastAsia="Times New Roman"/>
      <w:b/>
      <w:bCs/>
      <w:lang w:val="ro-RO" w:eastAsia="ro-RO"/>
    </w:rPr>
  </w:style>
  <w:style w:type="paragraph" w:styleId="BodyText">
    <w:name w:val="Body Text"/>
    <w:basedOn w:val="Normal"/>
    <w:link w:val="BodyTextChar"/>
    <w:rsid w:val="00370EAA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0EAA"/>
    <w:rPr>
      <w:rFonts w:eastAsia="Times New Roman"/>
      <w:sz w:val="28"/>
      <w:szCs w:val="20"/>
      <w:lang w:eastAsia="ro-RO"/>
    </w:rPr>
  </w:style>
  <w:style w:type="character" w:styleId="Hyperlink">
    <w:name w:val="Hyperlink"/>
    <w:basedOn w:val="DefaultParagraphFont"/>
    <w:semiHidden/>
    <w:unhideWhenUsed/>
    <w:rsid w:val="00370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sinpaul.ro/" TargetMode="External"/><Relationship Id="rId5" Type="http://schemas.openxmlformats.org/officeDocument/2006/relationships/hyperlink" Target="http://www.primariasinpaul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liviu.salanta</dc:creator>
  <cp:lastModifiedBy>Liviu</cp:lastModifiedBy>
  <cp:revision>2</cp:revision>
  <cp:lastPrinted>2019-05-02T10:36:00Z</cp:lastPrinted>
  <dcterms:created xsi:type="dcterms:W3CDTF">2020-02-24T15:11:00Z</dcterms:created>
  <dcterms:modified xsi:type="dcterms:W3CDTF">2020-02-24T15:11:00Z</dcterms:modified>
</cp:coreProperties>
</file>